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39D">
        <w:rPr>
          <w:sz w:val="24"/>
          <w:szCs w:val="24"/>
        </w:rPr>
        <w:t>7/31/2015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07102F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30026A">
        <w:rPr>
          <w:sz w:val="24"/>
          <w:szCs w:val="24"/>
        </w:rPr>
        <w:t>Mi</w:t>
      </w:r>
      <w:r w:rsidR="00CB1467">
        <w:rPr>
          <w:sz w:val="24"/>
          <w:szCs w:val="24"/>
        </w:rPr>
        <w:t>ke</w:t>
      </w:r>
      <w:r w:rsidR="0030026A">
        <w:rPr>
          <w:sz w:val="24"/>
          <w:szCs w:val="24"/>
        </w:rPr>
        <w:t xml:space="preserve"> Gordon</w:t>
      </w:r>
      <w:r w:rsidR="006F1432">
        <w:rPr>
          <w:sz w:val="24"/>
          <w:szCs w:val="24"/>
        </w:rPr>
        <w:t>, EPA</w:t>
      </w:r>
      <w:r w:rsidR="0030026A">
        <w:rPr>
          <w:sz w:val="24"/>
          <w:szCs w:val="24"/>
        </w:rPr>
        <w:t xml:space="preserve"> Region 3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1853B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343799">
        <w:rPr>
          <w:sz w:val="24"/>
          <w:szCs w:val="24"/>
          <w:lang w:val="en-CA"/>
        </w:rPr>
        <w:t>6</w:t>
      </w:r>
      <w:r w:rsidR="00CB5D33">
        <w:rPr>
          <w:sz w:val="24"/>
          <w:szCs w:val="24"/>
          <w:lang w:val="en-CA"/>
        </w:rPr>
        <w:t>/</w:t>
      </w:r>
      <w:r w:rsidR="00CA00DB">
        <w:rPr>
          <w:sz w:val="24"/>
          <w:szCs w:val="24"/>
          <w:lang w:val="en-CA"/>
        </w:rPr>
        <w:t>25</w:t>
      </w:r>
      <w:r w:rsidR="00CB5D33">
        <w:rPr>
          <w:sz w:val="24"/>
          <w:szCs w:val="24"/>
          <w:lang w:val="en-CA"/>
        </w:rPr>
        <w:t xml:space="preserve">/15 </w:t>
      </w:r>
      <w:r w:rsidR="00CA00DB">
        <w:rPr>
          <w:sz w:val="24"/>
          <w:szCs w:val="24"/>
          <w:lang w:val="en-CA"/>
        </w:rPr>
        <w:t>Southeastern Electric Exchange Conference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503876" w:rsidRDefault="00343799" w:rsidP="005038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June </w:t>
      </w:r>
      <w:r w:rsidR="00CA00DB">
        <w:rPr>
          <w:sz w:val="24"/>
          <w:szCs w:val="24"/>
        </w:rPr>
        <w:t>25</w:t>
      </w:r>
      <w:r>
        <w:rPr>
          <w:sz w:val="24"/>
          <w:szCs w:val="24"/>
        </w:rPr>
        <w:t xml:space="preserve">, 2015 EPA </w:t>
      </w:r>
      <w:r w:rsidR="00CA00DB">
        <w:rPr>
          <w:sz w:val="24"/>
          <w:szCs w:val="24"/>
        </w:rPr>
        <w:t>presented at the annual Southeastern Electrical Exchange conference in Hershey, PA to discuss the proposed Clean Power Plan</w:t>
      </w:r>
      <w:r w:rsidR="00503876">
        <w:rPr>
          <w:sz w:val="24"/>
          <w:szCs w:val="24"/>
        </w:rPr>
        <w:t xml:space="preserve"> for Existing Power Plants</w:t>
      </w:r>
      <w:r w:rsidR="00503876">
        <w:rPr>
          <w:bCs/>
          <w:sz w:val="24"/>
          <w:szCs w:val="24"/>
        </w:rPr>
        <w:t>.</w:t>
      </w:r>
      <w:r w:rsidR="00503876" w:rsidRPr="00620686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>The C</w:t>
      </w:r>
      <w:r w:rsidR="0031508B">
        <w:rPr>
          <w:sz w:val="24"/>
          <w:szCs w:val="24"/>
        </w:rPr>
        <w:t>lea</w:t>
      </w:r>
      <w:r w:rsidR="00503876">
        <w:rPr>
          <w:sz w:val="24"/>
          <w:szCs w:val="24"/>
        </w:rPr>
        <w:t>n Power Plan for Existing Power Plants was proposed on June 2,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58481C" w:rsidRDefault="0058481C" w:rsidP="009E1E36">
      <w:pPr>
        <w:rPr>
          <w:b/>
          <w:sz w:val="24"/>
          <w:szCs w:val="24"/>
        </w:rPr>
      </w:pPr>
    </w:p>
    <w:p w:rsidR="0077018E" w:rsidRDefault="0009139D" w:rsidP="00503876">
      <w:pPr>
        <w:rPr>
          <w:sz w:val="24"/>
          <w:szCs w:val="24"/>
        </w:rPr>
      </w:pPr>
      <w:r>
        <w:rPr>
          <w:sz w:val="24"/>
          <w:szCs w:val="24"/>
        </w:rPr>
        <w:t>Mike Gordon, EPA Region 3</w:t>
      </w:r>
    </w:p>
    <w:p w:rsidR="00CB5D33" w:rsidRDefault="00CA00DB" w:rsidP="00503876">
      <w:pPr>
        <w:rPr>
          <w:sz w:val="24"/>
          <w:szCs w:val="24"/>
        </w:rPr>
      </w:pPr>
      <w:r>
        <w:rPr>
          <w:sz w:val="24"/>
          <w:szCs w:val="24"/>
        </w:rPr>
        <w:t>Donna Mastro, EPA Region 3</w:t>
      </w:r>
      <w:bookmarkStart w:id="0" w:name="_GoBack"/>
      <w:bookmarkEnd w:id="0"/>
    </w:p>
    <w:p w:rsidR="009D103A" w:rsidRDefault="009D103A" w:rsidP="00503876">
      <w:pPr>
        <w:rPr>
          <w:bCs/>
          <w:iCs/>
          <w:sz w:val="24"/>
          <w:szCs w:val="24"/>
        </w:rPr>
      </w:pPr>
    </w:p>
    <w:sectPr w:rsidR="009D103A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102F"/>
    <w:rsid w:val="0009139D"/>
    <w:rsid w:val="00145A9B"/>
    <w:rsid w:val="001853BC"/>
    <w:rsid w:val="001D0401"/>
    <w:rsid w:val="002050FF"/>
    <w:rsid w:val="00244D98"/>
    <w:rsid w:val="00272126"/>
    <w:rsid w:val="0030026A"/>
    <w:rsid w:val="0031508B"/>
    <w:rsid w:val="00343799"/>
    <w:rsid w:val="003C466C"/>
    <w:rsid w:val="00484362"/>
    <w:rsid w:val="004A5A59"/>
    <w:rsid w:val="004E4A8D"/>
    <w:rsid w:val="00502205"/>
    <w:rsid w:val="00503876"/>
    <w:rsid w:val="00532A96"/>
    <w:rsid w:val="00560416"/>
    <w:rsid w:val="00575EA5"/>
    <w:rsid w:val="0057665A"/>
    <w:rsid w:val="00583D9D"/>
    <w:rsid w:val="0058481C"/>
    <w:rsid w:val="005F6E8D"/>
    <w:rsid w:val="005F7D1E"/>
    <w:rsid w:val="00641896"/>
    <w:rsid w:val="006C52E6"/>
    <w:rsid w:val="006F1432"/>
    <w:rsid w:val="0077018E"/>
    <w:rsid w:val="007B1257"/>
    <w:rsid w:val="00822B0C"/>
    <w:rsid w:val="008E199A"/>
    <w:rsid w:val="0090449F"/>
    <w:rsid w:val="0099224E"/>
    <w:rsid w:val="009A3C7E"/>
    <w:rsid w:val="009D103A"/>
    <w:rsid w:val="009E1E36"/>
    <w:rsid w:val="00A63F38"/>
    <w:rsid w:val="00A8712E"/>
    <w:rsid w:val="00AE3E92"/>
    <w:rsid w:val="00B14241"/>
    <w:rsid w:val="00B4104E"/>
    <w:rsid w:val="00C23950"/>
    <w:rsid w:val="00CA00DB"/>
    <w:rsid w:val="00CB1467"/>
    <w:rsid w:val="00CB5D33"/>
    <w:rsid w:val="00D20724"/>
    <w:rsid w:val="00D438BA"/>
    <w:rsid w:val="00D76D46"/>
    <w:rsid w:val="00D82B9A"/>
    <w:rsid w:val="00F00BE9"/>
    <w:rsid w:val="00F077A0"/>
    <w:rsid w:val="00F10629"/>
    <w:rsid w:val="00F40375"/>
    <w:rsid w:val="00F7519C"/>
    <w:rsid w:val="00FA2AE9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Gordon, Michael</cp:lastModifiedBy>
  <cp:revision>2</cp:revision>
  <dcterms:created xsi:type="dcterms:W3CDTF">2015-07-31T14:43:00Z</dcterms:created>
  <dcterms:modified xsi:type="dcterms:W3CDTF">2015-07-31T14:43:00Z</dcterms:modified>
</cp:coreProperties>
</file>