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44CC">
        <w:rPr>
          <w:sz w:val="24"/>
          <w:szCs w:val="24"/>
        </w:rPr>
        <w:t>September 18,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B22DD6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9602C5">
        <w:rPr>
          <w:sz w:val="24"/>
          <w:szCs w:val="24"/>
          <w:lang w:val="en-CA"/>
        </w:rPr>
        <w:t xml:space="preserve">EPA </w:t>
      </w:r>
      <w:r w:rsidR="009602C5">
        <w:rPr>
          <w:sz w:val="24"/>
          <w:szCs w:val="24"/>
        </w:rPr>
        <w:t>Region 1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602C5" w:rsidP="009E1E36">
      <w:pPr>
        <w:ind w:left="1440" w:hanging="1440"/>
        <w:rPr>
          <w:sz w:val="24"/>
          <w:szCs w:val="24"/>
          <w:lang w:val="en-CA"/>
        </w:rPr>
      </w:pPr>
      <w:r w:rsidRPr="0066697B">
        <w:rPr>
          <w:sz w:val="24"/>
          <w:szCs w:val="24"/>
          <w:lang w:val="en-CA"/>
        </w:rPr>
        <w:t>SUBJECT:</w:t>
      </w:r>
      <w:r w:rsidRPr="0066697B">
        <w:rPr>
          <w:sz w:val="24"/>
          <w:szCs w:val="24"/>
          <w:lang w:val="en-CA"/>
        </w:rPr>
        <w:tab/>
      </w:r>
      <w:r w:rsidR="00A444CC" w:rsidRPr="0066697B">
        <w:rPr>
          <w:sz w:val="24"/>
          <w:szCs w:val="24"/>
          <w:lang w:val="en-CA"/>
        </w:rPr>
        <w:t>August 14, 2014</w:t>
      </w:r>
      <w:r w:rsidR="006F1432" w:rsidRPr="0066697B">
        <w:rPr>
          <w:sz w:val="24"/>
          <w:szCs w:val="24"/>
          <w:lang w:val="en-CA"/>
        </w:rPr>
        <w:t xml:space="preserve">, </w:t>
      </w:r>
      <w:r w:rsidR="00A444CC" w:rsidRPr="0066697B">
        <w:rPr>
          <w:sz w:val="24"/>
          <w:szCs w:val="24"/>
          <w:lang w:val="en-CA"/>
        </w:rPr>
        <w:t xml:space="preserve">Presentation to National Grocery Manufacturers’ </w:t>
      </w:r>
      <w:r w:rsidR="00AE5E69" w:rsidRPr="0066697B">
        <w:rPr>
          <w:sz w:val="24"/>
          <w:szCs w:val="24"/>
          <w:lang w:val="en-CA"/>
        </w:rPr>
        <w:t>Association</w:t>
      </w:r>
      <w:r w:rsidR="00A444CC" w:rsidRPr="0066697B">
        <w:rPr>
          <w:sz w:val="24"/>
          <w:szCs w:val="24"/>
          <w:lang w:val="en-CA"/>
        </w:rPr>
        <w:t xml:space="preserve"> and Food Marketing Institute’s Global Sustainability Summit on Climate Adaptation and Mitigation including </w:t>
      </w:r>
      <w:r w:rsidR="006F1432" w:rsidRPr="0066697B">
        <w:rPr>
          <w:sz w:val="24"/>
          <w:szCs w:val="24"/>
          <w:lang w:val="en-CA"/>
        </w:rPr>
        <w:t xml:space="preserve">Proposed </w:t>
      </w:r>
      <w:r w:rsidR="00A444CC" w:rsidRPr="0066697B">
        <w:rPr>
          <w:sz w:val="24"/>
          <w:szCs w:val="24"/>
          <w:lang w:val="en-CA"/>
        </w:rPr>
        <w:t xml:space="preserve">Clean </w:t>
      </w:r>
      <w:r w:rsidR="006F1432" w:rsidRPr="0066697B">
        <w:rPr>
          <w:sz w:val="24"/>
          <w:szCs w:val="24"/>
          <w:lang w:val="en-CA"/>
        </w:rPr>
        <w:t>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Pr="00FC4F7B" w:rsidRDefault="00AE5E69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On August 14, Regional Administrator Curt Spalding spoke during the National Grocery </w:t>
      </w:r>
      <w:r w:rsidRPr="00FC4F7B">
        <w:rPr>
          <w:sz w:val="24"/>
          <w:szCs w:val="24"/>
        </w:rPr>
        <w:t>Manufacturers’ Assoc</w:t>
      </w:r>
      <w:r w:rsidR="0066697B" w:rsidRPr="00FC4F7B">
        <w:rPr>
          <w:sz w:val="24"/>
          <w:szCs w:val="24"/>
        </w:rPr>
        <w:t>i</w:t>
      </w:r>
      <w:r w:rsidRPr="00FC4F7B">
        <w:rPr>
          <w:sz w:val="24"/>
          <w:szCs w:val="24"/>
        </w:rPr>
        <w:t xml:space="preserve">ation and Food Marketing Institute’s Global Sustainability Summit.  Curt Spalding presented on climate adaptation and mitigation, which included the proposed Clean Power Plan. </w:t>
      </w:r>
    </w:p>
    <w:p w:rsidR="00AE5E69" w:rsidRPr="00FC4F7B" w:rsidRDefault="00AE5E69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FC4F7B">
        <w:rPr>
          <w:b/>
          <w:sz w:val="24"/>
          <w:szCs w:val="24"/>
        </w:rPr>
        <w:t>ATTENDEES</w:t>
      </w:r>
      <w:r w:rsidR="009602C5" w:rsidRPr="00FC4F7B">
        <w:rPr>
          <w:b/>
          <w:sz w:val="24"/>
          <w:szCs w:val="24"/>
        </w:rPr>
        <w:t xml:space="preserve"> (all by phone)</w:t>
      </w:r>
    </w:p>
    <w:p w:rsidR="0066697B" w:rsidRDefault="0066697B" w:rsidP="0057665A">
      <w:pPr>
        <w:rPr>
          <w:sz w:val="24"/>
          <w:szCs w:val="24"/>
        </w:rPr>
      </w:pPr>
      <w:r>
        <w:rPr>
          <w:sz w:val="24"/>
          <w:szCs w:val="24"/>
        </w:rPr>
        <w:t>Curt Spalding, EPA</w:t>
      </w:r>
      <w:bookmarkStart w:id="0" w:name="_GoBack"/>
      <w:bookmarkEnd w:id="0"/>
    </w:p>
    <w:p w:rsidR="0066697B" w:rsidRDefault="0066697B" w:rsidP="0057665A">
      <w:pPr>
        <w:rPr>
          <w:sz w:val="24"/>
          <w:szCs w:val="24"/>
        </w:rPr>
      </w:pPr>
    </w:p>
    <w:p w:rsidR="00FC4F7B" w:rsidRDefault="00FC4F7B" w:rsidP="0057665A">
      <w:pPr>
        <w:rPr>
          <w:sz w:val="24"/>
          <w:szCs w:val="24"/>
        </w:rPr>
      </w:pPr>
      <w:r>
        <w:rPr>
          <w:sz w:val="24"/>
          <w:szCs w:val="24"/>
        </w:rPr>
        <w:t>Approximately 2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people attended this conference.  Attendance was not taken by EPA.  </w:t>
      </w:r>
    </w:p>
    <w:p w:rsidR="00FC4F7B" w:rsidRDefault="00FC4F7B" w:rsidP="0057665A">
      <w:pPr>
        <w:rPr>
          <w:sz w:val="24"/>
          <w:szCs w:val="24"/>
        </w:rPr>
      </w:pPr>
    </w:p>
    <w:p w:rsidR="000B452B" w:rsidRPr="00530CB4" w:rsidRDefault="0066697B" w:rsidP="0057665A">
      <w:pPr>
        <w:rPr>
          <w:sz w:val="24"/>
          <w:szCs w:val="24"/>
        </w:rPr>
      </w:pPr>
      <w:r>
        <w:rPr>
          <w:sz w:val="24"/>
          <w:szCs w:val="24"/>
        </w:rPr>
        <w:t>Presentation is attached</w:t>
      </w:r>
      <w:r w:rsidR="00A13229">
        <w:rPr>
          <w:sz w:val="24"/>
          <w:szCs w:val="24"/>
        </w:rPr>
        <w:t xml:space="preserve">.  </w:t>
      </w:r>
    </w:p>
    <w:sectPr w:rsidR="000B452B" w:rsidRPr="00530CB4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B452B"/>
    <w:rsid w:val="00272126"/>
    <w:rsid w:val="00476140"/>
    <w:rsid w:val="00484362"/>
    <w:rsid w:val="004A5A59"/>
    <w:rsid w:val="004E4A8D"/>
    <w:rsid w:val="00502205"/>
    <w:rsid w:val="00530CB4"/>
    <w:rsid w:val="00532A96"/>
    <w:rsid w:val="00560416"/>
    <w:rsid w:val="0057665A"/>
    <w:rsid w:val="00583D9D"/>
    <w:rsid w:val="006543CE"/>
    <w:rsid w:val="0066697B"/>
    <w:rsid w:val="0069090C"/>
    <w:rsid w:val="006C52E6"/>
    <w:rsid w:val="006F1432"/>
    <w:rsid w:val="00822B0C"/>
    <w:rsid w:val="008B5C06"/>
    <w:rsid w:val="0090449F"/>
    <w:rsid w:val="009602C5"/>
    <w:rsid w:val="009E1E36"/>
    <w:rsid w:val="00A13229"/>
    <w:rsid w:val="00A444CC"/>
    <w:rsid w:val="00A8712E"/>
    <w:rsid w:val="00AE3E92"/>
    <w:rsid w:val="00AE5E69"/>
    <w:rsid w:val="00B14241"/>
    <w:rsid w:val="00B22DD6"/>
    <w:rsid w:val="00C23950"/>
    <w:rsid w:val="00D438BA"/>
    <w:rsid w:val="00F00BE9"/>
    <w:rsid w:val="00F10629"/>
    <w:rsid w:val="00F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Wong, Shutsu</cp:lastModifiedBy>
  <cp:revision>7</cp:revision>
  <dcterms:created xsi:type="dcterms:W3CDTF">2014-07-17T12:32:00Z</dcterms:created>
  <dcterms:modified xsi:type="dcterms:W3CDTF">2014-10-07T15:47:00Z</dcterms:modified>
</cp:coreProperties>
</file>