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5D141C" w:rsidRDefault="009E1E36" w:rsidP="009E1E36">
      <w:pPr>
        <w:rPr>
          <w:b/>
          <w:bCs/>
          <w:sz w:val="28"/>
          <w:szCs w:val="28"/>
        </w:rPr>
      </w:pPr>
      <w:r w:rsidRPr="005D141C">
        <w:rPr>
          <w:b/>
          <w:sz w:val="24"/>
          <w:szCs w:val="24"/>
          <w:lang w:val="en-CA"/>
        </w:rPr>
        <w:t>MEMORANDUM</w:t>
      </w:r>
      <w:r w:rsidR="00583D9D" w:rsidRPr="005D141C">
        <w:rPr>
          <w:b/>
          <w:sz w:val="24"/>
          <w:szCs w:val="24"/>
          <w:lang w:val="en-CA"/>
        </w:rPr>
        <w:fldChar w:fldCharType="begin"/>
      </w:r>
      <w:r w:rsidRPr="005D141C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5D141C">
        <w:rPr>
          <w:b/>
          <w:sz w:val="24"/>
          <w:szCs w:val="24"/>
          <w:lang w:val="en-CA"/>
        </w:rPr>
        <w:fldChar w:fldCharType="end"/>
      </w:r>
      <w:r w:rsidRPr="005D141C">
        <w:rPr>
          <w:b/>
          <w:bCs/>
          <w:sz w:val="28"/>
          <w:szCs w:val="28"/>
        </w:rPr>
        <w:t xml:space="preserve">   </w:t>
      </w:r>
    </w:p>
    <w:p w:rsidR="009E1E36" w:rsidRPr="005D141C" w:rsidRDefault="009E1E36" w:rsidP="009E1E36">
      <w:pPr>
        <w:rPr>
          <w:sz w:val="24"/>
          <w:szCs w:val="24"/>
        </w:rPr>
      </w:pPr>
    </w:p>
    <w:p w:rsidR="009E1E36" w:rsidRPr="005D141C" w:rsidRDefault="009E1E36" w:rsidP="009E1E36">
      <w:pPr>
        <w:rPr>
          <w:sz w:val="24"/>
          <w:szCs w:val="24"/>
        </w:rPr>
      </w:pPr>
      <w:r w:rsidRPr="005D141C">
        <w:rPr>
          <w:sz w:val="24"/>
          <w:szCs w:val="24"/>
        </w:rPr>
        <w:t>DATE:</w:t>
      </w:r>
      <w:r w:rsidRPr="005D141C">
        <w:rPr>
          <w:sz w:val="24"/>
          <w:szCs w:val="24"/>
        </w:rPr>
        <w:tab/>
      </w:r>
      <w:r w:rsidRPr="005D141C">
        <w:rPr>
          <w:sz w:val="24"/>
          <w:szCs w:val="24"/>
        </w:rPr>
        <w:tab/>
      </w:r>
      <w:r w:rsidR="005D141C" w:rsidRPr="005D141C">
        <w:rPr>
          <w:sz w:val="24"/>
          <w:szCs w:val="24"/>
        </w:rPr>
        <w:t>September 16, 2014</w:t>
      </w:r>
    </w:p>
    <w:p w:rsidR="009E1E36" w:rsidRPr="005D141C" w:rsidRDefault="009E1E36" w:rsidP="009E1E36">
      <w:pPr>
        <w:rPr>
          <w:sz w:val="24"/>
          <w:szCs w:val="24"/>
        </w:rPr>
      </w:pPr>
    </w:p>
    <w:p w:rsidR="009E1E36" w:rsidRPr="005D141C" w:rsidRDefault="009E1E36" w:rsidP="009E1E36">
      <w:pPr>
        <w:rPr>
          <w:sz w:val="24"/>
          <w:szCs w:val="24"/>
          <w:lang w:val="en-CA"/>
        </w:rPr>
      </w:pPr>
      <w:r w:rsidRPr="005D141C">
        <w:rPr>
          <w:sz w:val="24"/>
          <w:szCs w:val="24"/>
          <w:lang w:val="en-CA"/>
        </w:rPr>
        <w:t>TO:</w:t>
      </w:r>
      <w:r w:rsidRPr="005D141C">
        <w:rPr>
          <w:sz w:val="24"/>
          <w:szCs w:val="24"/>
          <w:lang w:val="en-CA"/>
        </w:rPr>
        <w:tab/>
      </w:r>
      <w:r w:rsidRPr="005D141C">
        <w:rPr>
          <w:sz w:val="24"/>
          <w:szCs w:val="24"/>
          <w:lang w:val="en-CA"/>
        </w:rPr>
        <w:tab/>
      </w:r>
      <w:r w:rsidR="00AD05CD" w:rsidRPr="005D141C">
        <w:rPr>
          <w:sz w:val="24"/>
          <w:szCs w:val="24"/>
          <w:lang w:val="en-CA"/>
        </w:rPr>
        <w:t>Clean</w:t>
      </w:r>
      <w:r w:rsidR="006F1432" w:rsidRPr="005D141C">
        <w:rPr>
          <w:sz w:val="24"/>
          <w:szCs w:val="24"/>
          <w:lang w:val="en-CA"/>
        </w:rPr>
        <w:t xml:space="preserve"> Power Plan for Existing Power Plants; Docket Id: </w:t>
      </w:r>
      <w:r w:rsidR="006F1432" w:rsidRPr="005D141C">
        <w:rPr>
          <w:sz w:val="24"/>
          <w:szCs w:val="24"/>
          <w:lang w:val="en"/>
        </w:rPr>
        <w:t>OAR–2013-0602</w:t>
      </w:r>
    </w:p>
    <w:p w:rsidR="009E1E36" w:rsidRPr="005D141C" w:rsidRDefault="009E1E36" w:rsidP="009E1E36">
      <w:pPr>
        <w:rPr>
          <w:sz w:val="24"/>
          <w:szCs w:val="24"/>
          <w:lang w:val="en-CA"/>
        </w:rPr>
      </w:pPr>
    </w:p>
    <w:p w:rsidR="009E1E36" w:rsidRPr="005D141C" w:rsidRDefault="009E1E36" w:rsidP="009E1E36">
      <w:pPr>
        <w:rPr>
          <w:sz w:val="24"/>
          <w:szCs w:val="24"/>
          <w:lang w:val="en-CA"/>
        </w:rPr>
      </w:pPr>
      <w:r w:rsidRPr="005D141C">
        <w:rPr>
          <w:sz w:val="24"/>
          <w:szCs w:val="24"/>
          <w:lang w:val="en-CA"/>
        </w:rPr>
        <w:t>FROM:</w:t>
      </w:r>
      <w:r w:rsidRPr="005D141C">
        <w:rPr>
          <w:sz w:val="24"/>
          <w:szCs w:val="24"/>
          <w:lang w:val="en-CA"/>
        </w:rPr>
        <w:tab/>
      </w:r>
      <w:r w:rsidR="003B2849" w:rsidRPr="005D141C">
        <w:rPr>
          <w:sz w:val="24"/>
          <w:szCs w:val="24"/>
        </w:rPr>
        <w:t>Ray Saracino</w:t>
      </w:r>
      <w:r w:rsidR="006F1432" w:rsidRPr="005D141C">
        <w:rPr>
          <w:sz w:val="24"/>
          <w:szCs w:val="24"/>
        </w:rPr>
        <w:t>, EPA</w:t>
      </w:r>
      <w:r w:rsidR="003B2849" w:rsidRPr="005D141C">
        <w:rPr>
          <w:sz w:val="24"/>
          <w:szCs w:val="24"/>
        </w:rPr>
        <w:t xml:space="preserve"> Region 9</w:t>
      </w:r>
    </w:p>
    <w:p w:rsidR="009E1E36" w:rsidRPr="005D141C" w:rsidRDefault="009E1E36" w:rsidP="009E1E36">
      <w:pPr>
        <w:rPr>
          <w:sz w:val="24"/>
          <w:szCs w:val="24"/>
          <w:lang w:val="en-CA"/>
        </w:rPr>
      </w:pPr>
    </w:p>
    <w:p w:rsidR="009E1E36" w:rsidRPr="005D141C" w:rsidRDefault="006F1432" w:rsidP="009E1E36">
      <w:pPr>
        <w:ind w:left="1440" w:hanging="1440"/>
        <w:rPr>
          <w:sz w:val="24"/>
          <w:szCs w:val="24"/>
          <w:lang w:val="en-CA"/>
        </w:rPr>
      </w:pPr>
      <w:r w:rsidRPr="005D141C">
        <w:rPr>
          <w:sz w:val="24"/>
          <w:szCs w:val="24"/>
          <w:lang w:val="en-CA"/>
        </w:rPr>
        <w:t>SUBJECT:</w:t>
      </w:r>
      <w:r w:rsidRPr="005D141C">
        <w:rPr>
          <w:sz w:val="24"/>
          <w:szCs w:val="24"/>
          <w:lang w:val="en-CA"/>
        </w:rPr>
        <w:tab/>
      </w:r>
      <w:r w:rsidR="005D141C" w:rsidRPr="005D141C">
        <w:rPr>
          <w:sz w:val="24"/>
          <w:szCs w:val="24"/>
          <w:lang w:val="en-CA"/>
        </w:rPr>
        <w:t>September 11, 2014</w:t>
      </w:r>
      <w:r w:rsidRPr="005D141C">
        <w:rPr>
          <w:sz w:val="24"/>
          <w:szCs w:val="24"/>
          <w:lang w:val="en-CA"/>
        </w:rPr>
        <w:t>, M</w:t>
      </w:r>
      <w:r w:rsidR="00AD05CD" w:rsidRPr="005D141C">
        <w:rPr>
          <w:sz w:val="24"/>
          <w:szCs w:val="24"/>
          <w:lang w:val="en-CA"/>
        </w:rPr>
        <w:t xml:space="preserve">eeting </w:t>
      </w:r>
      <w:r w:rsidR="005D141C" w:rsidRPr="005D141C">
        <w:rPr>
          <w:sz w:val="24"/>
          <w:szCs w:val="24"/>
          <w:lang w:val="en-CA"/>
        </w:rPr>
        <w:t>with ADEQ</w:t>
      </w:r>
      <w:r w:rsidR="00AB43C1" w:rsidRPr="005D141C">
        <w:rPr>
          <w:sz w:val="24"/>
          <w:szCs w:val="24"/>
          <w:lang w:val="en-CA"/>
        </w:rPr>
        <w:t xml:space="preserve"> </w:t>
      </w:r>
      <w:r w:rsidR="00AD05CD" w:rsidRPr="005D141C">
        <w:rPr>
          <w:sz w:val="24"/>
          <w:szCs w:val="24"/>
          <w:lang w:val="en-CA"/>
        </w:rPr>
        <w:t>Regarding Proposed Clean</w:t>
      </w:r>
      <w:r w:rsidRPr="005D141C">
        <w:rPr>
          <w:sz w:val="24"/>
          <w:szCs w:val="24"/>
          <w:lang w:val="en-CA"/>
        </w:rPr>
        <w:t xml:space="preserve"> Power Plan for Existing Power Plants</w:t>
      </w:r>
      <w:r w:rsidR="009E1E36" w:rsidRPr="005D141C">
        <w:rPr>
          <w:sz w:val="24"/>
          <w:szCs w:val="24"/>
          <w:lang w:val="en-CA"/>
        </w:rPr>
        <w:t xml:space="preserve"> </w:t>
      </w:r>
    </w:p>
    <w:p w:rsidR="009E1E36" w:rsidRPr="005D141C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5D141C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5D141C" w:rsidRDefault="004E4A8D" w:rsidP="009E1E36">
      <w:pPr>
        <w:rPr>
          <w:b/>
          <w:sz w:val="24"/>
          <w:szCs w:val="24"/>
        </w:rPr>
      </w:pPr>
      <w:r w:rsidRPr="005D141C">
        <w:rPr>
          <w:b/>
          <w:sz w:val="24"/>
          <w:szCs w:val="24"/>
        </w:rPr>
        <w:t>SUMMARY</w:t>
      </w:r>
      <w:bookmarkStart w:id="0" w:name="_GoBack"/>
      <w:bookmarkEnd w:id="0"/>
    </w:p>
    <w:p w:rsidR="009E1E36" w:rsidRPr="005D141C" w:rsidRDefault="009E1E36" w:rsidP="009E1E36">
      <w:pPr>
        <w:rPr>
          <w:sz w:val="24"/>
          <w:szCs w:val="24"/>
        </w:rPr>
      </w:pPr>
    </w:p>
    <w:p w:rsidR="009E1E36" w:rsidRPr="005D141C" w:rsidRDefault="009E1E36" w:rsidP="009E1E36">
      <w:pPr>
        <w:ind w:firstLine="720"/>
        <w:rPr>
          <w:sz w:val="24"/>
          <w:szCs w:val="24"/>
        </w:rPr>
      </w:pPr>
      <w:r w:rsidRPr="005D141C">
        <w:rPr>
          <w:sz w:val="24"/>
          <w:szCs w:val="24"/>
        </w:rPr>
        <w:t xml:space="preserve">A </w:t>
      </w:r>
      <w:r w:rsidR="00532A96" w:rsidRPr="005D141C">
        <w:rPr>
          <w:sz w:val="24"/>
          <w:szCs w:val="24"/>
        </w:rPr>
        <w:t>meeting</w:t>
      </w:r>
      <w:r w:rsidR="00016D47" w:rsidRPr="005D141C">
        <w:rPr>
          <w:sz w:val="24"/>
          <w:szCs w:val="24"/>
        </w:rPr>
        <w:t xml:space="preserve"> </w:t>
      </w:r>
      <w:r w:rsidRPr="005D141C">
        <w:rPr>
          <w:sz w:val="24"/>
          <w:szCs w:val="24"/>
        </w:rPr>
        <w:t xml:space="preserve">was held between EPA and </w:t>
      </w:r>
      <w:r w:rsidR="00016D47" w:rsidRPr="005D141C">
        <w:rPr>
          <w:sz w:val="24"/>
          <w:szCs w:val="24"/>
        </w:rPr>
        <w:t>the attendees listed below</w:t>
      </w:r>
      <w:r w:rsidR="004E4A8D" w:rsidRPr="005D141C">
        <w:rPr>
          <w:sz w:val="24"/>
          <w:szCs w:val="24"/>
        </w:rPr>
        <w:t xml:space="preserve"> on </w:t>
      </w:r>
      <w:r w:rsidR="005D141C" w:rsidRPr="005D141C">
        <w:rPr>
          <w:sz w:val="24"/>
          <w:szCs w:val="24"/>
        </w:rPr>
        <w:t>September 11, 2014</w:t>
      </w:r>
      <w:r w:rsidR="006F1432" w:rsidRPr="005D141C">
        <w:rPr>
          <w:sz w:val="24"/>
          <w:szCs w:val="24"/>
        </w:rPr>
        <w:t xml:space="preserve"> </w:t>
      </w:r>
      <w:r w:rsidR="004E4A8D" w:rsidRPr="005D141C">
        <w:rPr>
          <w:sz w:val="24"/>
          <w:szCs w:val="24"/>
        </w:rPr>
        <w:t xml:space="preserve">to discuss the </w:t>
      </w:r>
      <w:r w:rsidR="00A8712E" w:rsidRPr="005D141C">
        <w:rPr>
          <w:sz w:val="24"/>
          <w:szCs w:val="24"/>
        </w:rPr>
        <w:t>proposed</w:t>
      </w:r>
      <w:r w:rsidR="00AD05CD" w:rsidRPr="005D141C">
        <w:rPr>
          <w:sz w:val="24"/>
          <w:szCs w:val="24"/>
        </w:rPr>
        <w:t xml:space="preserve"> Clean</w:t>
      </w:r>
      <w:r w:rsidR="006F1432" w:rsidRPr="005D141C">
        <w:rPr>
          <w:sz w:val="24"/>
          <w:szCs w:val="24"/>
        </w:rPr>
        <w:t xml:space="preserve"> Power Plan for Existing Power Plants</w:t>
      </w:r>
      <w:r w:rsidRPr="005D141C">
        <w:rPr>
          <w:bCs/>
          <w:sz w:val="24"/>
          <w:szCs w:val="24"/>
        </w:rPr>
        <w:t>.</w:t>
      </w:r>
      <w:r w:rsidRPr="005D141C">
        <w:rPr>
          <w:sz w:val="24"/>
          <w:szCs w:val="24"/>
        </w:rPr>
        <w:t xml:space="preserve"> </w:t>
      </w:r>
      <w:r w:rsidR="00AD05CD" w:rsidRPr="005D141C">
        <w:rPr>
          <w:sz w:val="24"/>
          <w:szCs w:val="24"/>
        </w:rPr>
        <w:t>The Clean</w:t>
      </w:r>
      <w:r w:rsidR="006F1432" w:rsidRPr="005D141C">
        <w:rPr>
          <w:sz w:val="24"/>
          <w:szCs w:val="24"/>
        </w:rPr>
        <w:t xml:space="preserve"> Power Plan for Existing Power Plants was proposed on June 2</w:t>
      </w:r>
      <w:r w:rsidR="00A8712E" w:rsidRPr="005D141C">
        <w:rPr>
          <w:sz w:val="24"/>
          <w:szCs w:val="24"/>
        </w:rPr>
        <w:t xml:space="preserve">, </w:t>
      </w:r>
      <w:r w:rsidR="006F1432" w:rsidRPr="005D141C">
        <w:rPr>
          <w:sz w:val="24"/>
          <w:szCs w:val="24"/>
        </w:rPr>
        <w:t>2014</w:t>
      </w:r>
      <w:r w:rsidR="003B2849" w:rsidRPr="005D141C">
        <w:rPr>
          <w:sz w:val="24"/>
          <w:szCs w:val="24"/>
        </w:rPr>
        <w:t xml:space="preserve"> and published in the Federal Register on June 18, 2014.</w:t>
      </w:r>
    </w:p>
    <w:p w:rsidR="009E1E36" w:rsidRPr="005D141C" w:rsidRDefault="009E1E36" w:rsidP="009E1E36">
      <w:pPr>
        <w:ind w:firstLine="720"/>
        <w:rPr>
          <w:sz w:val="24"/>
          <w:szCs w:val="24"/>
        </w:rPr>
      </w:pPr>
    </w:p>
    <w:p w:rsidR="009E1E36" w:rsidRPr="005D141C" w:rsidRDefault="009E1E36" w:rsidP="009E1E36">
      <w:pPr>
        <w:rPr>
          <w:b/>
          <w:sz w:val="24"/>
          <w:szCs w:val="24"/>
        </w:rPr>
      </w:pPr>
      <w:r w:rsidRPr="005D141C">
        <w:rPr>
          <w:b/>
          <w:sz w:val="24"/>
          <w:szCs w:val="24"/>
        </w:rPr>
        <w:t>ATTENDEES</w:t>
      </w:r>
    </w:p>
    <w:p w:rsidR="003B2849" w:rsidRPr="005D141C" w:rsidRDefault="003B2849" w:rsidP="009E1E36">
      <w:pPr>
        <w:rPr>
          <w:b/>
          <w:sz w:val="24"/>
          <w:szCs w:val="24"/>
        </w:rPr>
      </w:pPr>
    </w:p>
    <w:p w:rsidR="003B2849" w:rsidRPr="005D141C" w:rsidRDefault="003B2849" w:rsidP="009E1E36">
      <w:pPr>
        <w:rPr>
          <w:sz w:val="24"/>
          <w:szCs w:val="24"/>
          <w:u w:val="single"/>
        </w:rPr>
      </w:pPr>
      <w:r w:rsidRPr="005D141C">
        <w:rPr>
          <w:sz w:val="24"/>
          <w:szCs w:val="24"/>
          <w:u w:val="single"/>
        </w:rPr>
        <w:t>External Stakeholders</w:t>
      </w:r>
    </w:p>
    <w:p w:rsidR="005D141C" w:rsidRPr="005D141C" w:rsidRDefault="005D141C" w:rsidP="009E1E36">
      <w:pPr>
        <w:rPr>
          <w:sz w:val="24"/>
          <w:szCs w:val="24"/>
        </w:rPr>
      </w:pPr>
      <w:r w:rsidRPr="005D141C">
        <w:rPr>
          <w:sz w:val="24"/>
          <w:szCs w:val="24"/>
        </w:rPr>
        <w:t>Steve Burr, Arizona Department of Environmental Quality</w:t>
      </w:r>
    </w:p>
    <w:p w:rsidR="003B2849" w:rsidRPr="005D141C" w:rsidRDefault="003B2849" w:rsidP="009E1E36">
      <w:pPr>
        <w:rPr>
          <w:sz w:val="24"/>
          <w:szCs w:val="24"/>
        </w:rPr>
      </w:pPr>
    </w:p>
    <w:p w:rsidR="003B2849" w:rsidRPr="005D141C" w:rsidRDefault="003B2849" w:rsidP="009E1E36">
      <w:pPr>
        <w:rPr>
          <w:sz w:val="24"/>
          <w:szCs w:val="24"/>
          <w:u w:val="single"/>
        </w:rPr>
      </w:pPr>
      <w:r w:rsidRPr="005D141C">
        <w:rPr>
          <w:sz w:val="24"/>
          <w:szCs w:val="24"/>
          <w:u w:val="single"/>
        </w:rPr>
        <w:t xml:space="preserve">EPA </w:t>
      </w:r>
    </w:p>
    <w:p w:rsidR="005D141C" w:rsidRPr="005D141C" w:rsidRDefault="005D141C" w:rsidP="009E1E36">
      <w:pPr>
        <w:rPr>
          <w:sz w:val="24"/>
          <w:szCs w:val="24"/>
        </w:rPr>
      </w:pPr>
      <w:r w:rsidRPr="005D141C">
        <w:rPr>
          <w:sz w:val="24"/>
          <w:szCs w:val="24"/>
        </w:rPr>
        <w:t>Gabrielle Stevens, EPA OAP</w:t>
      </w:r>
    </w:p>
    <w:p w:rsidR="005D141C" w:rsidRPr="005D141C" w:rsidRDefault="005D141C" w:rsidP="009E1E36">
      <w:pPr>
        <w:rPr>
          <w:sz w:val="24"/>
          <w:szCs w:val="24"/>
        </w:rPr>
      </w:pPr>
      <w:r w:rsidRPr="005D141C">
        <w:rPr>
          <w:sz w:val="24"/>
          <w:szCs w:val="24"/>
        </w:rPr>
        <w:t>Brian Fisher, EPA OAP</w:t>
      </w:r>
    </w:p>
    <w:p w:rsidR="005D141C" w:rsidRPr="005D141C" w:rsidRDefault="005D141C" w:rsidP="009E1E36">
      <w:pPr>
        <w:rPr>
          <w:sz w:val="24"/>
          <w:szCs w:val="24"/>
        </w:rPr>
      </w:pPr>
      <w:r w:rsidRPr="005D141C">
        <w:rPr>
          <w:sz w:val="24"/>
          <w:szCs w:val="24"/>
        </w:rPr>
        <w:t>Amy Zimpfer, EPA R9</w:t>
      </w:r>
    </w:p>
    <w:p w:rsidR="005D141C" w:rsidRPr="005D141C" w:rsidRDefault="005D141C" w:rsidP="009E1E36">
      <w:pPr>
        <w:rPr>
          <w:sz w:val="24"/>
          <w:szCs w:val="24"/>
        </w:rPr>
      </w:pPr>
      <w:r w:rsidRPr="005D141C">
        <w:rPr>
          <w:sz w:val="24"/>
          <w:szCs w:val="24"/>
        </w:rPr>
        <w:t>Ben Machol, EPA R9</w:t>
      </w:r>
    </w:p>
    <w:p w:rsidR="005D141C" w:rsidRPr="005D141C" w:rsidRDefault="005D141C" w:rsidP="009E1E36">
      <w:pPr>
        <w:rPr>
          <w:sz w:val="24"/>
          <w:szCs w:val="24"/>
        </w:rPr>
      </w:pPr>
      <w:r w:rsidRPr="005D141C">
        <w:rPr>
          <w:sz w:val="24"/>
          <w:szCs w:val="24"/>
        </w:rPr>
        <w:t>Anita Lee, EPA R9</w:t>
      </w:r>
    </w:p>
    <w:p w:rsidR="005D141C" w:rsidRPr="005D141C" w:rsidRDefault="005D141C" w:rsidP="009E1E36">
      <w:pPr>
        <w:rPr>
          <w:sz w:val="24"/>
          <w:szCs w:val="24"/>
        </w:rPr>
      </w:pPr>
      <w:r w:rsidRPr="005D141C">
        <w:rPr>
          <w:sz w:val="24"/>
          <w:szCs w:val="24"/>
        </w:rPr>
        <w:t>Ray Saracino, EPA R9</w:t>
      </w:r>
    </w:p>
    <w:p w:rsidR="003B2849" w:rsidRPr="005D141C" w:rsidRDefault="003B2849" w:rsidP="009E1E36">
      <w:pPr>
        <w:rPr>
          <w:b/>
          <w:sz w:val="24"/>
          <w:szCs w:val="24"/>
        </w:rPr>
      </w:pPr>
    </w:p>
    <w:p w:rsidR="003B2849" w:rsidRPr="00EC3B51" w:rsidRDefault="003B2849" w:rsidP="009E1E36">
      <w:pPr>
        <w:rPr>
          <w:b/>
          <w:sz w:val="24"/>
          <w:szCs w:val="24"/>
        </w:rPr>
      </w:pPr>
      <w:r w:rsidRPr="005D141C">
        <w:rPr>
          <w:b/>
          <w:sz w:val="24"/>
          <w:szCs w:val="24"/>
        </w:rPr>
        <w:t>Attachment</w:t>
      </w:r>
    </w:p>
    <w:p w:rsidR="00822B0C" w:rsidRPr="00AB43C1" w:rsidRDefault="00B14241" w:rsidP="0057665A">
      <w:pPr>
        <w:rPr>
          <w:i/>
          <w:sz w:val="24"/>
          <w:szCs w:val="24"/>
        </w:rPr>
      </w:pPr>
      <w:r w:rsidRPr="00AB43C1">
        <w:rPr>
          <w:i/>
          <w:sz w:val="24"/>
          <w:szCs w:val="24"/>
        </w:rPr>
        <w:tab/>
      </w:r>
    </w:p>
    <w:sectPr w:rsidR="00822B0C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B2849"/>
    <w:rsid w:val="00484362"/>
    <w:rsid w:val="004A5A59"/>
    <w:rsid w:val="004E4A8D"/>
    <w:rsid w:val="00502205"/>
    <w:rsid w:val="00532A96"/>
    <w:rsid w:val="00560416"/>
    <w:rsid w:val="0057665A"/>
    <w:rsid w:val="00583D9D"/>
    <w:rsid w:val="005D141C"/>
    <w:rsid w:val="006C52E6"/>
    <w:rsid w:val="006F1432"/>
    <w:rsid w:val="00822B0C"/>
    <w:rsid w:val="0090449F"/>
    <w:rsid w:val="009D1316"/>
    <w:rsid w:val="009E1E36"/>
    <w:rsid w:val="00A8712E"/>
    <w:rsid w:val="00AB43C1"/>
    <w:rsid w:val="00AD05CD"/>
    <w:rsid w:val="00AE3E92"/>
    <w:rsid w:val="00B14241"/>
    <w:rsid w:val="00C23950"/>
    <w:rsid w:val="00D438BA"/>
    <w:rsid w:val="00E12632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3</cp:revision>
  <dcterms:created xsi:type="dcterms:W3CDTF">2014-09-16T22:58:00Z</dcterms:created>
  <dcterms:modified xsi:type="dcterms:W3CDTF">2014-09-16T23:03:00Z</dcterms:modified>
</cp:coreProperties>
</file>