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6F" w:rsidRDefault="0059246F" w:rsidP="005924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MEMORANDUM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Date:</w:t>
      </w:r>
      <w:r>
        <w:rPr>
          <w:caps/>
        </w:rPr>
        <w:t>                 </w:t>
      </w:r>
      <w:r w:rsidR="00C847BD">
        <w:rPr>
          <w:caps/>
        </w:rPr>
        <w:t xml:space="preserve"> </w:t>
      </w:r>
      <w:r>
        <w:t>1</w:t>
      </w:r>
      <w:r w:rsidR="00126623">
        <w:t>2/1</w:t>
      </w:r>
      <w:r>
        <w:t>/14</w:t>
      </w:r>
    </w:p>
    <w:p w:rsidR="0059246F" w:rsidRDefault="0059246F" w:rsidP="0059246F"/>
    <w:p w:rsidR="0059246F" w:rsidRDefault="0059246F" w:rsidP="0059246F">
      <w:pPr>
        <w:outlineLvl w:val="0"/>
      </w:pPr>
      <w:r>
        <w:rPr>
          <w:b/>
          <w:bCs/>
          <w:caps/>
        </w:rPr>
        <w:t>From:</w:t>
      </w:r>
      <w:r>
        <w:t xml:space="preserve">                Ken Mitchell/EPA Region 4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To:                      </w:t>
      </w:r>
      <w:r>
        <w:t>Clean Power Plan for Existing Power Plants; Docket Id: OAR–2013-0602</w:t>
      </w:r>
    </w:p>
    <w:p w:rsidR="0059246F" w:rsidRDefault="0059246F" w:rsidP="0059246F"/>
    <w:p w:rsidR="0059246F" w:rsidRDefault="0059246F" w:rsidP="0059246F">
      <w:pPr>
        <w:ind w:left="1440" w:hanging="1440"/>
      </w:pPr>
      <w:r>
        <w:rPr>
          <w:b/>
          <w:bCs/>
          <w:caps/>
        </w:rPr>
        <w:t>Subject:            </w:t>
      </w:r>
      <w:r>
        <w:t xml:space="preserve">Discussion of the Clean Power Plan with </w:t>
      </w:r>
      <w:r w:rsidR="00B126C8">
        <w:t xml:space="preserve">the </w:t>
      </w:r>
      <w:r w:rsidR="00C847BD">
        <w:t>Georgia Bar</w:t>
      </w:r>
      <w:r w:rsidR="00892C8C">
        <w:t xml:space="preserve"> Association’s</w:t>
      </w:r>
      <w:r w:rsidR="00C847BD">
        <w:t xml:space="preserve"> Environmental Law Section – Summer Session</w:t>
      </w:r>
    </w:p>
    <w:p w:rsidR="0059246F" w:rsidRDefault="0059246F" w:rsidP="0059246F"/>
    <w:p w:rsidR="0059246F" w:rsidRDefault="0059246F" w:rsidP="0059246F">
      <w:pPr>
        <w:rPr>
          <w:b/>
          <w:bCs/>
          <w:caps/>
          <w:u w:val="single"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  <w:u w:val="single"/>
        </w:rPr>
        <w:t>Summary</w:t>
      </w:r>
      <w:r>
        <w:rPr>
          <w:b/>
          <w:bCs/>
          <w:caps/>
        </w:rPr>
        <w:t xml:space="preserve">:        </w:t>
      </w:r>
    </w:p>
    <w:p w:rsidR="0059246F" w:rsidRDefault="0059246F" w:rsidP="0059246F">
      <w:pPr>
        <w:rPr>
          <w:b/>
          <w:bCs/>
          <w:caps/>
        </w:rPr>
      </w:pPr>
    </w:p>
    <w:p w:rsidR="0059246F" w:rsidRPr="0059246F" w:rsidRDefault="0059246F" w:rsidP="0059246F">
      <w:pPr>
        <w:rPr>
          <w:sz w:val="24"/>
          <w:szCs w:val="24"/>
        </w:rPr>
      </w:pPr>
      <w:r>
        <w:rPr>
          <w:sz w:val="24"/>
          <w:szCs w:val="24"/>
        </w:rPr>
        <w:t xml:space="preserve">Region 4 provided information on the Clean Power Plan to a group of </w:t>
      </w:r>
      <w:r w:rsidR="00892C8C">
        <w:rPr>
          <w:sz w:val="24"/>
          <w:szCs w:val="24"/>
        </w:rPr>
        <w:t>Georgia</w:t>
      </w:r>
      <w:r w:rsidR="00B126C8">
        <w:rPr>
          <w:sz w:val="24"/>
          <w:szCs w:val="24"/>
        </w:rPr>
        <w:t xml:space="preserve"> attorneys and consultants at the </w:t>
      </w:r>
      <w:r w:rsidR="00892C8C">
        <w:rPr>
          <w:sz w:val="24"/>
          <w:szCs w:val="24"/>
        </w:rPr>
        <w:t>Georgia Bar Association’s Environmental Law Section – Summer Session</w:t>
      </w:r>
      <w:r w:rsidR="00EE2FA8">
        <w:rPr>
          <w:sz w:val="24"/>
          <w:szCs w:val="24"/>
        </w:rPr>
        <w:t xml:space="preserve"> </w:t>
      </w:r>
      <w:r w:rsidR="00CD395D">
        <w:rPr>
          <w:sz w:val="24"/>
          <w:szCs w:val="24"/>
        </w:rPr>
        <w:t>in St. Simons Island, GA</w:t>
      </w:r>
      <w:r w:rsidR="00126623">
        <w:rPr>
          <w:sz w:val="24"/>
          <w:szCs w:val="24"/>
        </w:rPr>
        <w:t>,</w:t>
      </w:r>
      <w:r w:rsidR="00CD395D">
        <w:rPr>
          <w:sz w:val="24"/>
          <w:szCs w:val="24"/>
        </w:rPr>
        <w:t xml:space="preserve"> </w:t>
      </w:r>
      <w:r w:rsidR="00B126C8">
        <w:rPr>
          <w:sz w:val="24"/>
          <w:szCs w:val="24"/>
        </w:rPr>
        <w:t xml:space="preserve">on </w:t>
      </w:r>
      <w:r w:rsidR="00892C8C">
        <w:rPr>
          <w:sz w:val="24"/>
          <w:szCs w:val="24"/>
        </w:rPr>
        <w:t>August 1</w:t>
      </w:r>
      <w:r w:rsidR="00B126C8">
        <w:rPr>
          <w:sz w:val="24"/>
          <w:szCs w:val="24"/>
        </w:rPr>
        <w:t>, 2014.</w:t>
      </w:r>
      <w:r w:rsidR="00126623">
        <w:rPr>
          <w:sz w:val="24"/>
          <w:szCs w:val="24"/>
        </w:rPr>
        <w:t xml:space="preserve"> </w:t>
      </w:r>
      <w:r w:rsidR="00EE2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Clean Power Plan for Existing Power Plants was proposed on June 2, 2014.  </w:t>
      </w:r>
    </w:p>
    <w:p w:rsidR="0059246F" w:rsidRDefault="0059246F" w:rsidP="0059246F">
      <w:pPr>
        <w:rPr>
          <w:b/>
          <w:bCs/>
          <w:caps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</w:rPr>
        <w:t>Attendees:</w:t>
      </w:r>
    </w:p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br/>
        <w:t>EPA</w:t>
      </w:r>
    </w:p>
    <w:p w:rsidR="0059246F" w:rsidRDefault="000A30A6" w:rsidP="0059246F">
      <w:r>
        <w:t xml:space="preserve">Heather </w:t>
      </w:r>
      <w:proofErr w:type="spellStart"/>
      <w:r>
        <w:t>McTeer</w:t>
      </w:r>
      <w:proofErr w:type="spellEnd"/>
      <w:r>
        <w:t xml:space="preserve"> Toney</w:t>
      </w:r>
      <w:r w:rsidR="0059246F">
        <w:t xml:space="preserve">/EPA R4 </w:t>
      </w:r>
    </w:p>
    <w:p w:rsidR="0059246F" w:rsidRDefault="00892C8C" w:rsidP="0059246F">
      <w:r>
        <w:t>Brandi Jenkins</w:t>
      </w:r>
      <w:r w:rsidR="0059246F">
        <w:t>/EPA R4</w:t>
      </w:r>
    </w:p>
    <w:p w:rsidR="0059246F" w:rsidRDefault="0059246F" w:rsidP="0059246F"/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t>External Stakeholders</w:t>
      </w:r>
    </w:p>
    <w:p w:rsidR="0059246F" w:rsidRDefault="00126623" w:rsidP="0059246F">
      <w:r>
        <w:t>Approximately 75</w:t>
      </w:r>
      <w:r w:rsidR="00671D40">
        <w:t>, including</w:t>
      </w:r>
      <w:r>
        <w:t xml:space="preserve"> </w:t>
      </w:r>
      <w:r w:rsidR="00671D40">
        <w:t>m</w:t>
      </w:r>
      <w:bookmarkStart w:id="0" w:name="_GoBack"/>
      <w:bookmarkEnd w:id="0"/>
      <w:r w:rsidR="00892C8C">
        <w:t>embers of the Georgia Bar Association – Environmental Law Section</w:t>
      </w:r>
    </w:p>
    <w:p w:rsidR="0059246F" w:rsidRDefault="0059246F" w:rsidP="0059246F"/>
    <w:p w:rsidR="0059246F" w:rsidRDefault="0059246F" w:rsidP="0059246F">
      <w:pPr>
        <w:rPr>
          <w:b/>
          <w:bCs/>
        </w:rPr>
      </w:pPr>
    </w:p>
    <w:p w:rsidR="00DD084B" w:rsidRDefault="00DD084B"/>
    <w:sectPr w:rsidR="00DD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F"/>
    <w:rsid w:val="000A30A6"/>
    <w:rsid w:val="00126623"/>
    <w:rsid w:val="001E7653"/>
    <w:rsid w:val="004D713E"/>
    <w:rsid w:val="00500378"/>
    <w:rsid w:val="00553161"/>
    <w:rsid w:val="0059246F"/>
    <w:rsid w:val="00671D40"/>
    <w:rsid w:val="00892C8C"/>
    <w:rsid w:val="00905AA0"/>
    <w:rsid w:val="00A117E4"/>
    <w:rsid w:val="00B126C8"/>
    <w:rsid w:val="00C847BD"/>
    <w:rsid w:val="00CD395D"/>
    <w:rsid w:val="00D33BEA"/>
    <w:rsid w:val="00DD084B"/>
    <w:rsid w:val="00E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BCB0-155D-4C38-92A4-DA40C76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Brandi</dc:creator>
  <cp:keywords/>
  <dc:description/>
  <cp:lastModifiedBy>Mitchell, Ken</cp:lastModifiedBy>
  <cp:revision>4</cp:revision>
  <dcterms:created xsi:type="dcterms:W3CDTF">2014-12-01T14:49:00Z</dcterms:created>
  <dcterms:modified xsi:type="dcterms:W3CDTF">2014-12-01T14:51:00Z</dcterms:modified>
</cp:coreProperties>
</file>