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36" w:rsidRPr="00CC7761" w:rsidRDefault="009E1E36" w:rsidP="009E1E36">
      <w:pPr>
        <w:rPr>
          <w:b/>
          <w:bCs/>
          <w:sz w:val="28"/>
          <w:szCs w:val="28"/>
        </w:rPr>
      </w:pPr>
      <w:r w:rsidRPr="00CC7761">
        <w:rPr>
          <w:b/>
          <w:sz w:val="24"/>
          <w:szCs w:val="24"/>
          <w:lang w:val="en-CA"/>
        </w:rPr>
        <w:t>MEMORANDUM</w:t>
      </w:r>
      <w:r w:rsidR="00583D9D" w:rsidRPr="00CC7761">
        <w:rPr>
          <w:b/>
          <w:sz w:val="24"/>
          <w:szCs w:val="24"/>
          <w:lang w:val="en-CA"/>
        </w:rPr>
        <w:fldChar w:fldCharType="begin"/>
      </w:r>
      <w:r w:rsidRPr="00CC7761">
        <w:rPr>
          <w:b/>
          <w:sz w:val="24"/>
          <w:szCs w:val="24"/>
          <w:lang w:val="en-CA"/>
        </w:rPr>
        <w:instrText xml:space="preserve"> SEQ CHAPTER \h \r 1</w:instrText>
      </w:r>
      <w:r w:rsidR="00583D9D" w:rsidRPr="00CC7761">
        <w:rPr>
          <w:b/>
          <w:sz w:val="24"/>
          <w:szCs w:val="24"/>
          <w:lang w:val="en-CA"/>
        </w:rPr>
        <w:fldChar w:fldCharType="end"/>
      </w:r>
      <w:r w:rsidRPr="00CC7761">
        <w:rPr>
          <w:b/>
          <w:bCs/>
          <w:sz w:val="28"/>
          <w:szCs w:val="28"/>
        </w:rPr>
        <w:t xml:space="preserve">   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2D45">
        <w:rPr>
          <w:sz w:val="24"/>
          <w:szCs w:val="24"/>
        </w:rPr>
        <w:t>November 13, 2014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Pr="00F00BE9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TO:</w:t>
      </w:r>
      <w:r w:rsidRPr="00CC7761">
        <w:rPr>
          <w:sz w:val="24"/>
          <w:szCs w:val="24"/>
          <w:lang w:val="en-CA"/>
        </w:rPr>
        <w:tab/>
      </w:r>
      <w:r w:rsidRPr="00CC7761">
        <w:rPr>
          <w:sz w:val="24"/>
          <w:szCs w:val="24"/>
          <w:lang w:val="en-CA"/>
        </w:rPr>
        <w:tab/>
      </w:r>
      <w:r w:rsidR="00B22DD6">
        <w:rPr>
          <w:sz w:val="24"/>
          <w:szCs w:val="24"/>
          <w:lang w:val="en-CA"/>
        </w:rPr>
        <w:t>Clean</w:t>
      </w:r>
      <w:r w:rsidR="006F1432" w:rsidRPr="006F1432">
        <w:rPr>
          <w:sz w:val="24"/>
          <w:szCs w:val="24"/>
          <w:lang w:val="en-CA"/>
        </w:rPr>
        <w:t xml:space="preserve"> Power Plan for Existing Power Plants; Docket Id: </w:t>
      </w:r>
      <w:r w:rsidR="006F1432" w:rsidRPr="006F1432">
        <w:rPr>
          <w:sz w:val="24"/>
          <w:szCs w:val="24"/>
          <w:lang w:val="en"/>
        </w:rPr>
        <w:t>OAR–2013-0602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FROM:</w:t>
      </w:r>
      <w:r w:rsidRPr="00CC7761">
        <w:rPr>
          <w:sz w:val="24"/>
          <w:szCs w:val="24"/>
          <w:lang w:val="en-CA"/>
        </w:rPr>
        <w:tab/>
      </w:r>
      <w:r w:rsidR="009602C5">
        <w:rPr>
          <w:sz w:val="24"/>
          <w:szCs w:val="24"/>
          <w:lang w:val="en-CA"/>
        </w:rPr>
        <w:t xml:space="preserve">EPA </w:t>
      </w:r>
      <w:r w:rsidR="009602C5">
        <w:rPr>
          <w:sz w:val="24"/>
          <w:szCs w:val="24"/>
        </w:rPr>
        <w:t>Region 1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9602C5" w:rsidP="009E1E36">
      <w:pPr>
        <w:ind w:left="1440" w:hanging="144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SUBJECT:</w:t>
      </w:r>
      <w:r>
        <w:rPr>
          <w:sz w:val="24"/>
          <w:szCs w:val="24"/>
          <w:lang w:val="en-CA"/>
        </w:rPr>
        <w:tab/>
      </w:r>
      <w:r w:rsidR="00BF2D45" w:rsidRPr="00BF2D45">
        <w:rPr>
          <w:sz w:val="24"/>
          <w:szCs w:val="24"/>
          <w:lang w:val="en-CA"/>
        </w:rPr>
        <w:t>October 28, 2014 and November 5, 2014</w:t>
      </w:r>
      <w:r w:rsidR="006F1432" w:rsidRPr="00BF2D45">
        <w:rPr>
          <w:sz w:val="24"/>
          <w:szCs w:val="24"/>
          <w:lang w:val="en-CA"/>
        </w:rPr>
        <w:t xml:space="preserve">, </w:t>
      </w:r>
      <w:r w:rsidR="00B036FF">
        <w:rPr>
          <w:sz w:val="24"/>
          <w:szCs w:val="24"/>
          <w:lang w:val="en-CA"/>
        </w:rPr>
        <w:t xml:space="preserve">Presentation </w:t>
      </w:r>
      <w:r w:rsidR="00BF2D45" w:rsidRPr="00BF2D45">
        <w:rPr>
          <w:sz w:val="24"/>
          <w:szCs w:val="24"/>
          <w:lang w:val="en-CA"/>
        </w:rPr>
        <w:t>on Proposed Clean Power Plan for Existing Power Plants during Northeast Pollution Pre</w:t>
      </w:r>
      <w:r w:rsidR="00B036FF">
        <w:rPr>
          <w:sz w:val="24"/>
          <w:szCs w:val="24"/>
          <w:lang w:val="en-CA"/>
        </w:rPr>
        <w:t>vention Climate and Resiliency Meeting</w:t>
      </w:r>
      <w:r w:rsidR="00BF2D45" w:rsidRPr="00BF2D45">
        <w:rPr>
          <w:sz w:val="24"/>
          <w:szCs w:val="24"/>
          <w:lang w:val="en-CA"/>
        </w:rPr>
        <w:t xml:space="preserve"> (Northeast Waste Management Officials’ Association</w:t>
      </w:r>
      <w:r w:rsidR="00B036FF">
        <w:rPr>
          <w:sz w:val="24"/>
          <w:szCs w:val="24"/>
          <w:lang w:val="en-CA"/>
        </w:rPr>
        <w:t xml:space="preserve"> and EPA Region 1</w:t>
      </w:r>
      <w:r w:rsidR="00BF2D45" w:rsidRPr="00BF2D45">
        <w:rPr>
          <w:sz w:val="24"/>
          <w:szCs w:val="24"/>
          <w:lang w:val="en-CA"/>
        </w:rPr>
        <w:t>)</w:t>
      </w:r>
    </w:p>
    <w:p w:rsidR="009E1E36" w:rsidRPr="00CC7761" w:rsidRDefault="009E1E36" w:rsidP="009E1E36">
      <w:pPr>
        <w:pStyle w:val="NoSpacing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9E1E36" w:rsidRPr="00CC7761" w:rsidRDefault="009E1E36" w:rsidP="009E1E36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9E1E36" w:rsidRPr="00EC3B51" w:rsidRDefault="004E4A8D" w:rsidP="009E1E36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SUMMARY</w:t>
      </w:r>
    </w:p>
    <w:p w:rsidR="009E1E36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BF2D45">
        <w:rPr>
          <w:sz w:val="24"/>
          <w:szCs w:val="24"/>
        </w:rPr>
        <w:t xml:space="preserve">two-part Northeast Pollution Prevention Climate and Resiliency </w:t>
      </w:r>
      <w:r w:rsidR="00B036FF">
        <w:rPr>
          <w:sz w:val="24"/>
          <w:szCs w:val="24"/>
        </w:rPr>
        <w:t>Meeting</w:t>
      </w:r>
      <w:r w:rsidR="00BF2D45">
        <w:rPr>
          <w:sz w:val="24"/>
          <w:szCs w:val="24"/>
        </w:rPr>
        <w:t xml:space="preserve"> was held on October 28, 2014 </w:t>
      </w:r>
      <w:r w:rsidR="00BF5191">
        <w:rPr>
          <w:sz w:val="24"/>
          <w:szCs w:val="24"/>
        </w:rPr>
        <w:t xml:space="preserve">(webinar) </w:t>
      </w:r>
      <w:r w:rsidR="00BF2D45">
        <w:rPr>
          <w:sz w:val="24"/>
          <w:szCs w:val="24"/>
        </w:rPr>
        <w:t xml:space="preserve">and November 5, 2014 </w:t>
      </w:r>
      <w:r w:rsidR="00BF5191">
        <w:rPr>
          <w:sz w:val="24"/>
          <w:szCs w:val="24"/>
        </w:rPr>
        <w:t xml:space="preserve">(in-person) </w:t>
      </w:r>
      <w:r w:rsidR="00BF2D45">
        <w:rPr>
          <w:sz w:val="24"/>
          <w:szCs w:val="24"/>
        </w:rPr>
        <w:t>by the Northeast Waste Management Officials’ Association</w:t>
      </w:r>
      <w:r w:rsidR="00B036FF">
        <w:rPr>
          <w:sz w:val="24"/>
          <w:szCs w:val="24"/>
        </w:rPr>
        <w:t xml:space="preserve"> and EPA Region 1</w:t>
      </w:r>
      <w:r w:rsidR="00BF2D45">
        <w:rPr>
          <w:sz w:val="24"/>
          <w:szCs w:val="24"/>
        </w:rPr>
        <w:t xml:space="preserve">.  Shutsu Wong presented </w:t>
      </w:r>
      <w:r w:rsidR="00B036FF">
        <w:rPr>
          <w:sz w:val="24"/>
          <w:szCs w:val="24"/>
        </w:rPr>
        <w:t xml:space="preserve">an overview of </w:t>
      </w:r>
      <w:r w:rsidR="00BF2D45">
        <w:rPr>
          <w:sz w:val="24"/>
          <w:szCs w:val="24"/>
        </w:rPr>
        <w:t xml:space="preserve">the proposed Clean Power Plan for Existing Power Plants via webinar on October 28.  The topic was </w:t>
      </w:r>
      <w:r w:rsidR="0067211B">
        <w:rPr>
          <w:sz w:val="24"/>
          <w:szCs w:val="24"/>
        </w:rPr>
        <w:t>mentione</w:t>
      </w:r>
      <w:r w:rsidR="00BF2D45">
        <w:rPr>
          <w:sz w:val="24"/>
          <w:szCs w:val="24"/>
        </w:rPr>
        <w:t>d</w:t>
      </w:r>
      <w:r w:rsidR="0067211B">
        <w:rPr>
          <w:sz w:val="24"/>
          <w:szCs w:val="24"/>
        </w:rPr>
        <w:t xml:space="preserve"> briefly</w:t>
      </w:r>
      <w:r w:rsidR="00BF2D45">
        <w:rPr>
          <w:sz w:val="24"/>
          <w:szCs w:val="24"/>
        </w:rPr>
        <w:t xml:space="preserve"> during the November 5 meeting.  </w:t>
      </w:r>
      <w:bookmarkStart w:id="0" w:name="_GoBack"/>
      <w:bookmarkEnd w:id="0"/>
    </w:p>
    <w:p w:rsidR="009E1E36" w:rsidRDefault="009E1E36" w:rsidP="009E1E36">
      <w:pPr>
        <w:ind w:firstLine="720"/>
        <w:rPr>
          <w:sz w:val="24"/>
          <w:szCs w:val="24"/>
        </w:rPr>
      </w:pPr>
    </w:p>
    <w:p w:rsidR="009E1E36" w:rsidRPr="00EC3B51" w:rsidRDefault="009E1E36" w:rsidP="009E1E36">
      <w:pPr>
        <w:rPr>
          <w:b/>
          <w:sz w:val="24"/>
          <w:szCs w:val="24"/>
        </w:rPr>
      </w:pPr>
      <w:r w:rsidRPr="00BF5191">
        <w:rPr>
          <w:b/>
          <w:sz w:val="24"/>
          <w:szCs w:val="24"/>
        </w:rPr>
        <w:t>ATTENDEES</w:t>
      </w:r>
    </w:p>
    <w:p w:rsidR="00BF2D45" w:rsidRDefault="00BF2D45" w:rsidP="0057665A">
      <w:pPr>
        <w:rPr>
          <w:sz w:val="24"/>
          <w:szCs w:val="24"/>
        </w:rPr>
      </w:pPr>
      <w:r>
        <w:rPr>
          <w:sz w:val="24"/>
          <w:szCs w:val="24"/>
        </w:rPr>
        <w:t>Shutsu Wong</w:t>
      </w:r>
      <w:r w:rsidR="00BF5191">
        <w:rPr>
          <w:sz w:val="24"/>
          <w:szCs w:val="24"/>
        </w:rPr>
        <w:t>, EPA</w:t>
      </w:r>
    </w:p>
    <w:p w:rsidR="00BF2D45" w:rsidRDefault="00BF2D45" w:rsidP="0057665A">
      <w:pPr>
        <w:rPr>
          <w:sz w:val="24"/>
          <w:szCs w:val="24"/>
        </w:rPr>
      </w:pPr>
      <w:r>
        <w:rPr>
          <w:sz w:val="24"/>
          <w:szCs w:val="24"/>
        </w:rPr>
        <w:t>Mary Dever-</w:t>
      </w:r>
      <w:proofErr w:type="spellStart"/>
      <w:r>
        <w:rPr>
          <w:sz w:val="24"/>
          <w:szCs w:val="24"/>
        </w:rPr>
        <w:t>Putnum</w:t>
      </w:r>
      <w:proofErr w:type="spellEnd"/>
      <w:r w:rsidR="00BF5191">
        <w:rPr>
          <w:sz w:val="24"/>
          <w:szCs w:val="24"/>
        </w:rPr>
        <w:t>, EPA</w:t>
      </w:r>
    </w:p>
    <w:p w:rsidR="00BF5191" w:rsidRDefault="00BF5191" w:rsidP="0057665A">
      <w:pPr>
        <w:rPr>
          <w:sz w:val="24"/>
          <w:szCs w:val="24"/>
        </w:rPr>
      </w:pPr>
      <w:r>
        <w:rPr>
          <w:sz w:val="24"/>
          <w:szCs w:val="24"/>
        </w:rPr>
        <w:t>Anne Leiby, EPA</w:t>
      </w:r>
    </w:p>
    <w:p w:rsidR="00BF5191" w:rsidRDefault="00BF5191" w:rsidP="0057665A">
      <w:pPr>
        <w:rPr>
          <w:sz w:val="24"/>
          <w:szCs w:val="24"/>
        </w:rPr>
      </w:pPr>
      <w:r>
        <w:rPr>
          <w:sz w:val="24"/>
          <w:szCs w:val="24"/>
        </w:rPr>
        <w:t xml:space="preserve">Josh </w:t>
      </w:r>
      <w:proofErr w:type="spellStart"/>
      <w:r>
        <w:rPr>
          <w:sz w:val="24"/>
          <w:szCs w:val="24"/>
        </w:rPr>
        <w:t>Secunda</w:t>
      </w:r>
      <w:proofErr w:type="spellEnd"/>
      <w:r>
        <w:rPr>
          <w:sz w:val="24"/>
          <w:szCs w:val="24"/>
        </w:rPr>
        <w:t>, EPA</w:t>
      </w:r>
    </w:p>
    <w:p w:rsidR="00BF5191" w:rsidRDefault="00BF5191" w:rsidP="0057665A">
      <w:pPr>
        <w:rPr>
          <w:sz w:val="24"/>
          <w:szCs w:val="24"/>
        </w:rPr>
      </w:pPr>
      <w:r>
        <w:rPr>
          <w:sz w:val="24"/>
          <w:szCs w:val="24"/>
        </w:rPr>
        <w:t>Lee Fiske, EPA</w:t>
      </w:r>
    </w:p>
    <w:p w:rsidR="00BF5191" w:rsidRDefault="00BF5191" w:rsidP="0057665A">
      <w:pPr>
        <w:rPr>
          <w:sz w:val="24"/>
          <w:szCs w:val="24"/>
        </w:rPr>
      </w:pPr>
      <w:r>
        <w:rPr>
          <w:sz w:val="24"/>
          <w:szCs w:val="24"/>
        </w:rPr>
        <w:t>Jack Healey, EPA</w:t>
      </w:r>
    </w:p>
    <w:p w:rsidR="00BF5191" w:rsidRDefault="00BF5191" w:rsidP="0057665A">
      <w:pPr>
        <w:rPr>
          <w:sz w:val="24"/>
          <w:szCs w:val="24"/>
        </w:rPr>
      </w:pPr>
      <w:r>
        <w:rPr>
          <w:sz w:val="24"/>
          <w:szCs w:val="24"/>
        </w:rPr>
        <w:t>George Frantz, EPA</w:t>
      </w:r>
    </w:p>
    <w:p w:rsidR="00BF5191" w:rsidRDefault="00BF5191" w:rsidP="0057665A">
      <w:pPr>
        <w:rPr>
          <w:sz w:val="24"/>
          <w:szCs w:val="24"/>
        </w:rPr>
      </w:pPr>
      <w:r>
        <w:rPr>
          <w:sz w:val="24"/>
          <w:szCs w:val="24"/>
        </w:rPr>
        <w:t>Deb Cohen, EPA</w:t>
      </w:r>
    </w:p>
    <w:p w:rsidR="00BF5191" w:rsidRDefault="00BF5191" w:rsidP="0057665A">
      <w:pPr>
        <w:rPr>
          <w:sz w:val="24"/>
          <w:szCs w:val="24"/>
        </w:rPr>
      </w:pPr>
      <w:r>
        <w:rPr>
          <w:sz w:val="24"/>
          <w:szCs w:val="24"/>
        </w:rPr>
        <w:t>Abby Swaine, EPA</w:t>
      </w:r>
    </w:p>
    <w:p w:rsidR="00BF5191" w:rsidRDefault="00BF5191" w:rsidP="0057665A">
      <w:pPr>
        <w:rPr>
          <w:sz w:val="24"/>
          <w:szCs w:val="24"/>
        </w:rPr>
      </w:pPr>
      <w:r>
        <w:rPr>
          <w:sz w:val="24"/>
          <w:szCs w:val="24"/>
        </w:rPr>
        <w:t>Janet Bowen, EPA</w:t>
      </w:r>
    </w:p>
    <w:p w:rsidR="00BF5191" w:rsidRDefault="00BF5191" w:rsidP="0057665A">
      <w:pPr>
        <w:rPr>
          <w:sz w:val="24"/>
          <w:szCs w:val="24"/>
        </w:rPr>
      </w:pPr>
      <w:r>
        <w:rPr>
          <w:sz w:val="24"/>
          <w:szCs w:val="24"/>
        </w:rPr>
        <w:t>Chris Beling, EPA</w:t>
      </w:r>
    </w:p>
    <w:p w:rsidR="00BF5191" w:rsidRDefault="00BF5191" w:rsidP="0057665A">
      <w:pPr>
        <w:rPr>
          <w:sz w:val="24"/>
          <w:szCs w:val="24"/>
        </w:rPr>
      </w:pPr>
      <w:r>
        <w:rPr>
          <w:sz w:val="24"/>
          <w:szCs w:val="24"/>
        </w:rPr>
        <w:t>Rob Guillemin, EPA</w:t>
      </w:r>
    </w:p>
    <w:p w:rsidR="00BF2D45" w:rsidRDefault="00BF2D45" w:rsidP="0057665A">
      <w:pPr>
        <w:rPr>
          <w:sz w:val="24"/>
          <w:szCs w:val="24"/>
        </w:rPr>
      </w:pPr>
      <w:r>
        <w:rPr>
          <w:sz w:val="24"/>
          <w:szCs w:val="24"/>
        </w:rPr>
        <w:t>Thomas D’Avanzo</w:t>
      </w:r>
      <w:r w:rsidR="00BF5191">
        <w:rPr>
          <w:sz w:val="24"/>
          <w:szCs w:val="24"/>
        </w:rPr>
        <w:t>, EPA</w:t>
      </w:r>
    </w:p>
    <w:p w:rsidR="00BF5191" w:rsidRDefault="00BF5191" w:rsidP="0057665A">
      <w:pPr>
        <w:rPr>
          <w:sz w:val="24"/>
          <w:szCs w:val="24"/>
        </w:rPr>
      </w:pPr>
      <w:r>
        <w:rPr>
          <w:sz w:val="24"/>
          <w:szCs w:val="24"/>
        </w:rPr>
        <w:t>Myra Schwartz, EPA</w:t>
      </w:r>
    </w:p>
    <w:p w:rsidR="00BF5191" w:rsidRDefault="00BF5191" w:rsidP="0057665A">
      <w:pPr>
        <w:rPr>
          <w:sz w:val="24"/>
          <w:szCs w:val="24"/>
        </w:rPr>
      </w:pPr>
      <w:r>
        <w:rPr>
          <w:sz w:val="24"/>
          <w:szCs w:val="24"/>
        </w:rPr>
        <w:t>Roy Crystal, EPA</w:t>
      </w:r>
    </w:p>
    <w:p w:rsidR="00BF2D45" w:rsidRDefault="00BF5191" w:rsidP="0057665A">
      <w:pPr>
        <w:rPr>
          <w:sz w:val="24"/>
          <w:szCs w:val="24"/>
        </w:rPr>
      </w:pPr>
      <w:r>
        <w:rPr>
          <w:sz w:val="24"/>
          <w:szCs w:val="24"/>
        </w:rPr>
        <w:t xml:space="preserve">Chris </w:t>
      </w:r>
      <w:proofErr w:type="spellStart"/>
      <w:r>
        <w:rPr>
          <w:sz w:val="24"/>
          <w:szCs w:val="24"/>
        </w:rPr>
        <w:t>Moorse</w:t>
      </w:r>
      <w:proofErr w:type="spellEnd"/>
      <w:r>
        <w:rPr>
          <w:sz w:val="24"/>
          <w:szCs w:val="24"/>
        </w:rPr>
        <w:t>, NH Department of Environmental Services</w:t>
      </w:r>
    </w:p>
    <w:p w:rsidR="00BF5191" w:rsidRDefault="00BF5191" w:rsidP="0057665A">
      <w:pPr>
        <w:rPr>
          <w:sz w:val="24"/>
          <w:szCs w:val="24"/>
        </w:rPr>
      </w:pPr>
      <w:r>
        <w:rPr>
          <w:sz w:val="24"/>
          <w:szCs w:val="24"/>
        </w:rPr>
        <w:t xml:space="preserve">Melissa </w:t>
      </w:r>
      <w:proofErr w:type="spellStart"/>
      <w:r>
        <w:rPr>
          <w:sz w:val="24"/>
          <w:szCs w:val="24"/>
        </w:rPr>
        <w:t>Zych</w:t>
      </w:r>
      <w:proofErr w:type="spellEnd"/>
      <w:r>
        <w:rPr>
          <w:sz w:val="24"/>
          <w:szCs w:val="24"/>
        </w:rPr>
        <w:t>, NH Department of Environmental Services</w:t>
      </w:r>
    </w:p>
    <w:p w:rsidR="00BF5191" w:rsidRDefault="00BF5191" w:rsidP="0057665A">
      <w:pPr>
        <w:rPr>
          <w:sz w:val="24"/>
          <w:szCs w:val="24"/>
        </w:rPr>
      </w:pPr>
      <w:r>
        <w:rPr>
          <w:sz w:val="24"/>
          <w:szCs w:val="24"/>
        </w:rPr>
        <w:t>Mary Sherwin, CT Department of Energy and Environmental Protection</w:t>
      </w:r>
    </w:p>
    <w:p w:rsidR="00BF5191" w:rsidRDefault="00BF5191" w:rsidP="0057665A">
      <w:pPr>
        <w:rPr>
          <w:sz w:val="24"/>
          <w:szCs w:val="24"/>
        </w:rPr>
      </w:pPr>
      <w:r>
        <w:rPr>
          <w:sz w:val="24"/>
          <w:szCs w:val="24"/>
        </w:rPr>
        <w:t xml:space="preserve">Gary </w:t>
      </w:r>
      <w:proofErr w:type="spellStart"/>
      <w:r>
        <w:rPr>
          <w:sz w:val="24"/>
          <w:szCs w:val="24"/>
        </w:rPr>
        <w:t>Gulka</w:t>
      </w:r>
      <w:proofErr w:type="spellEnd"/>
      <w:r>
        <w:rPr>
          <w:sz w:val="24"/>
          <w:szCs w:val="24"/>
        </w:rPr>
        <w:t>, VT Department of Environmental Conservation</w:t>
      </w:r>
    </w:p>
    <w:p w:rsidR="00BF5191" w:rsidRDefault="00BF5191" w:rsidP="0057665A">
      <w:pPr>
        <w:rPr>
          <w:sz w:val="24"/>
          <w:szCs w:val="24"/>
        </w:rPr>
      </w:pPr>
      <w:r>
        <w:rPr>
          <w:sz w:val="24"/>
          <w:szCs w:val="24"/>
        </w:rPr>
        <w:t xml:space="preserve">Kim </w:t>
      </w:r>
      <w:proofErr w:type="spellStart"/>
      <w:r>
        <w:rPr>
          <w:sz w:val="24"/>
          <w:szCs w:val="24"/>
        </w:rPr>
        <w:t>Trella</w:t>
      </w:r>
      <w:proofErr w:type="spellEnd"/>
      <w:r>
        <w:rPr>
          <w:sz w:val="24"/>
          <w:szCs w:val="24"/>
        </w:rPr>
        <w:t>, CT Department of Energy and Environmental Protection</w:t>
      </w:r>
    </w:p>
    <w:p w:rsidR="00BF5191" w:rsidRDefault="00BF5191" w:rsidP="0057665A">
      <w:pPr>
        <w:rPr>
          <w:sz w:val="24"/>
          <w:szCs w:val="24"/>
        </w:rPr>
      </w:pPr>
      <w:r>
        <w:rPr>
          <w:sz w:val="24"/>
          <w:szCs w:val="24"/>
        </w:rPr>
        <w:t>Ron Gagnon, RI Department of Environmental Management</w:t>
      </w:r>
    </w:p>
    <w:p w:rsidR="00BF5191" w:rsidRDefault="00BF5191" w:rsidP="0057665A">
      <w:pPr>
        <w:rPr>
          <w:sz w:val="24"/>
          <w:szCs w:val="24"/>
        </w:rPr>
      </w:pPr>
      <w:r>
        <w:rPr>
          <w:sz w:val="24"/>
          <w:szCs w:val="24"/>
        </w:rPr>
        <w:t xml:space="preserve">Rich </w:t>
      </w:r>
      <w:proofErr w:type="spellStart"/>
      <w:r>
        <w:rPr>
          <w:sz w:val="24"/>
          <w:szCs w:val="24"/>
        </w:rPr>
        <w:t>Bizzozero</w:t>
      </w:r>
      <w:proofErr w:type="spellEnd"/>
      <w:r>
        <w:rPr>
          <w:sz w:val="24"/>
          <w:szCs w:val="24"/>
        </w:rPr>
        <w:t>, MA Office of Technical Assistance and Technology</w:t>
      </w:r>
    </w:p>
    <w:p w:rsidR="00BF5191" w:rsidRDefault="00BF5191" w:rsidP="0057665A">
      <w:pPr>
        <w:rPr>
          <w:sz w:val="24"/>
          <w:szCs w:val="24"/>
        </w:rPr>
      </w:pPr>
      <w:r>
        <w:rPr>
          <w:sz w:val="24"/>
          <w:szCs w:val="24"/>
        </w:rPr>
        <w:t>Andy Bray, Northeast Waste Management Officials’ Association</w:t>
      </w:r>
    </w:p>
    <w:p w:rsidR="00BF5191" w:rsidRDefault="00BF5191" w:rsidP="0057665A">
      <w:pPr>
        <w:rPr>
          <w:sz w:val="24"/>
          <w:szCs w:val="24"/>
        </w:rPr>
      </w:pPr>
    </w:p>
    <w:p w:rsidR="00BF5191" w:rsidRDefault="00BF5191" w:rsidP="0057665A">
      <w:pPr>
        <w:rPr>
          <w:sz w:val="24"/>
          <w:szCs w:val="24"/>
        </w:rPr>
      </w:pPr>
    </w:p>
    <w:p w:rsidR="00BF5191" w:rsidRDefault="00BF5191" w:rsidP="0057665A">
      <w:pPr>
        <w:rPr>
          <w:sz w:val="24"/>
          <w:szCs w:val="24"/>
        </w:rPr>
      </w:pPr>
    </w:p>
    <w:p w:rsidR="000B452B" w:rsidRPr="00530CB4" w:rsidRDefault="00BF2D45" w:rsidP="0057665A">
      <w:pPr>
        <w:rPr>
          <w:sz w:val="24"/>
          <w:szCs w:val="24"/>
        </w:rPr>
      </w:pPr>
      <w:r>
        <w:rPr>
          <w:sz w:val="24"/>
          <w:szCs w:val="24"/>
        </w:rPr>
        <w:t xml:space="preserve">Slides attached. </w:t>
      </w:r>
      <w:r w:rsidR="00A13229">
        <w:rPr>
          <w:sz w:val="24"/>
          <w:szCs w:val="24"/>
        </w:rPr>
        <w:t xml:space="preserve">  </w:t>
      </w:r>
    </w:p>
    <w:sectPr w:rsidR="000B452B" w:rsidRPr="00530CB4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6D47"/>
    <w:rsid w:val="000B452B"/>
    <w:rsid w:val="001F13DF"/>
    <w:rsid w:val="00272126"/>
    <w:rsid w:val="00476140"/>
    <w:rsid w:val="00484362"/>
    <w:rsid w:val="004A5A59"/>
    <w:rsid w:val="004E4A8D"/>
    <w:rsid w:val="00502205"/>
    <w:rsid w:val="00530CB4"/>
    <w:rsid w:val="00532A96"/>
    <w:rsid w:val="00560416"/>
    <w:rsid w:val="0057665A"/>
    <w:rsid w:val="00583D9D"/>
    <w:rsid w:val="006543CE"/>
    <w:rsid w:val="0067211B"/>
    <w:rsid w:val="0069090C"/>
    <w:rsid w:val="006C52E6"/>
    <w:rsid w:val="006F1432"/>
    <w:rsid w:val="00822B0C"/>
    <w:rsid w:val="008B14E6"/>
    <w:rsid w:val="008B5C06"/>
    <w:rsid w:val="0090449F"/>
    <w:rsid w:val="009602C5"/>
    <w:rsid w:val="0096630A"/>
    <w:rsid w:val="009E1E36"/>
    <w:rsid w:val="00A13229"/>
    <w:rsid w:val="00A8712E"/>
    <w:rsid w:val="00AE3E92"/>
    <w:rsid w:val="00B036FF"/>
    <w:rsid w:val="00B14241"/>
    <w:rsid w:val="00B22DD6"/>
    <w:rsid w:val="00BF2D45"/>
    <w:rsid w:val="00BF5191"/>
    <w:rsid w:val="00C23950"/>
    <w:rsid w:val="00D438BA"/>
    <w:rsid w:val="00F00BE9"/>
    <w:rsid w:val="00F1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37B02-0701-4C55-AB78-F4FF7E64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Wong, Shutsu</cp:lastModifiedBy>
  <cp:revision>11</cp:revision>
  <dcterms:created xsi:type="dcterms:W3CDTF">2014-07-17T12:32:00Z</dcterms:created>
  <dcterms:modified xsi:type="dcterms:W3CDTF">2014-11-17T14:51:00Z</dcterms:modified>
</cp:coreProperties>
</file>