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D2E59" w14:textId="77777777" w:rsidR="00727374" w:rsidRPr="001D0DC7" w:rsidRDefault="00727374" w:rsidP="00727374">
      <w:pPr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MEMORANDUM</w:t>
      </w:r>
    </w:p>
    <w:p w14:paraId="4D77B757" w14:textId="77777777" w:rsidR="00727374" w:rsidRPr="001D0DC7" w:rsidRDefault="00727374" w:rsidP="00727374">
      <w:pPr>
        <w:rPr>
          <w:rFonts w:cstheme="minorHAnsi"/>
          <w:b/>
          <w:sz w:val="24"/>
          <w:szCs w:val="24"/>
        </w:rPr>
      </w:pPr>
    </w:p>
    <w:p w14:paraId="04C1687D" w14:textId="5C4A8235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DATE:</w:t>
      </w:r>
      <w:r w:rsidRPr="001D0DC7">
        <w:rPr>
          <w:rFonts w:cstheme="minorHAnsi"/>
          <w:sz w:val="24"/>
          <w:szCs w:val="24"/>
        </w:rPr>
        <w:tab/>
      </w:r>
      <w:r w:rsidR="00281A9C">
        <w:rPr>
          <w:rFonts w:cstheme="minorHAnsi"/>
          <w:sz w:val="24"/>
          <w:szCs w:val="24"/>
        </w:rPr>
        <w:t>November 20</w:t>
      </w:r>
      <w:r w:rsidR="00B13F68" w:rsidRPr="001D0DC7">
        <w:rPr>
          <w:rFonts w:cstheme="minorHAnsi"/>
          <w:sz w:val="24"/>
          <w:szCs w:val="24"/>
        </w:rPr>
        <w:t>, 2014</w:t>
      </w:r>
    </w:p>
    <w:p w14:paraId="0AD23BC3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3E4B4BBB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TO:</w:t>
      </w:r>
      <w:r w:rsidRPr="001D0DC7">
        <w:rPr>
          <w:rFonts w:cstheme="minorHAnsi"/>
          <w:sz w:val="24"/>
          <w:szCs w:val="24"/>
        </w:rPr>
        <w:tab/>
        <w:t>Carbon Power Plan for Existing Power Plants; Docket ID: OAR-2013-0602</w:t>
      </w:r>
    </w:p>
    <w:p w14:paraId="69A51EFF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7EA30336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FROM:</w:t>
      </w:r>
      <w:r w:rsidRPr="001D0DC7">
        <w:rPr>
          <w:rFonts w:cstheme="minorHAnsi"/>
          <w:sz w:val="24"/>
          <w:szCs w:val="24"/>
        </w:rPr>
        <w:tab/>
        <w:t>Rob Lawrence</w:t>
      </w:r>
      <w:r w:rsidRPr="001D0DC7">
        <w:rPr>
          <w:rFonts w:cstheme="minorHAnsi"/>
          <w:sz w:val="24"/>
          <w:szCs w:val="24"/>
        </w:rPr>
        <w:br/>
        <w:t>EPA/Region 6/PD</w:t>
      </w:r>
    </w:p>
    <w:p w14:paraId="4EBF2202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29353770" w14:textId="7B82EF1C" w:rsidR="007038DB" w:rsidRPr="007038DB" w:rsidRDefault="00727374" w:rsidP="007038DB">
      <w:pPr>
        <w:ind w:left="1440" w:hanging="1440"/>
        <w:rPr>
          <w:rFonts w:ascii="Calibri" w:eastAsia="Times New Roman" w:hAnsi="Calibri" w:cs="Calibri"/>
          <w:color w:val="000000"/>
        </w:rPr>
      </w:pPr>
      <w:r w:rsidRPr="001D0DC7">
        <w:rPr>
          <w:rFonts w:cstheme="minorHAnsi"/>
          <w:sz w:val="24"/>
          <w:szCs w:val="24"/>
        </w:rPr>
        <w:t>SUBJECT:</w:t>
      </w:r>
      <w:r w:rsidRPr="001D0DC7">
        <w:rPr>
          <w:rFonts w:cstheme="minorHAnsi"/>
          <w:sz w:val="24"/>
          <w:szCs w:val="24"/>
        </w:rPr>
        <w:tab/>
      </w:r>
      <w:r w:rsidR="00B2401B">
        <w:rPr>
          <w:rFonts w:cstheme="minorHAnsi"/>
          <w:sz w:val="24"/>
          <w:szCs w:val="24"/>
        </w:rPr>
        <w:t xml:space="preserve">August </w:t>
      </w:r>
      <w:r w:rsidR="00870B3F">
        <w:rPr>
          <w:rFonts w:cstheme="minorHAnsi"/>
          <w:sz w:val="24"/>
          <w:szCs w:val="24"/>
        </w:rPr>
        <w:t>7</w:t>
      </w:r>
      <w:r w:rsidR="001D0DC7" w:rsidRPr="007038DB">
        <w:rPr>
          <w:rFonts w:cstheme="minorHAnsi"/>
          <w:sz w:val="24"/>
          <w:szCs w:val="24"/>
        </w:rPr>
        <w:t xml:space="preserve">, 2014 </w:t>
      </w:r>
      <w:r w:rsidR="00281A9C" w:rsidRPr="007038DB">
        <w:rPr>
          <w:rFonts w:cstheme="minorHAnsi"/>
          <w:sz w:val="24"/>
          <w:szCs w:val="24"/>
        </w:rPr>
        <w:t xml:space="preserve">Brief Remarks </w:t>
      </w:r>
      <w:r w:rsidRPr="007038DB">
        <w:rPr>
          <w:rFonts w:cstheme="minorHAnsi"/>
          <w:sz w:val="24"/>
          <w:szCs w:val="24"/>
        </w:rPr>
        <w:t>Regarding the Proposed Carbon Power Plan for Existing Power Plants</w:t>
      </w:r>
      <w:r w:rsidR="00281A9C" w:rsidRPr="007038DB">
        <w:rPr>
          <w:rFonts w:cstheme="minorHAnsi"/>
          <w:sz w:val="24"/>
          <w:szCs w:val="24"/>
        </w:rPr>
        <w:t xml:space="preserve"> at the </w:t>
      </w:r>
      <w:r w:rsidR="00B2401B">
        <w:rPr>
          <w:rFonts w:cstheme="minorHAnsi"/>
          <w:sz w:val="24"/>
          <w:szCs w:val="24"/>
        </w:rPr>
        <w:t>annual conference</w:t>
      </w:r>
      <w:r w:rsidR="005728E8">
        <w:rPr>
          <w:rFonts w:cstheme="minorHAnsi"/>
          <w:sz w:val="24"/>
          <w:szCs w:val="24"/>
        </w:rPr>
        <w:t xml:space="preserve"> of the </w:t>
      </w:r>
      <w:r w:rsidR="00B2401B">
        <w:rPr>
          <w:rFonts w:cstheme="minorHAnsi"/>
          <w:sz w:val="24"/>
          <w:szCs w:val="24"/>
        </w:rPr>
        <w:t>State Bar of Texas, Environment and Natural Resources Law Section</w:t>
      </w:r>
    </w:p>
    <w:p w14:paraId="69C556A3" w14:textId="44DF3404" w:rsidR="00281A9C" w:rsidRPr="00281A9C" w:rsidRDefault="00281A9C" w:rsidP="00281A9C">
      <w:pPr>
        <w:ind w:left="1440" w:hanging="1440"/>
        <w:rPr>
          <w:rFonts w:ascii="Calibri" w:eastAsia="Times New Roman" w:hAnsi="Calibri" w:cs="Calibri"/>
          <w:color w:val="000000"/>
        </w:rPr>
      </w:pPr>
    </w:p>
    <w:p w14:paraId="15887614" w14:textId="3131A5A3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2F269E74" w14:textId="77777777" w:rsidR="00727374" w:rsidRPr="001D0DC7" w:rsidRDefault="00B2401B" w:rsidP="0072737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7BE6C0B9">
          <v:rect id="_x0000_i1025" style="width:468pt;height:1.5pt" o:hralign="center" o:hrstd="t" o:hr="t" fillcolor="#a0a0a0" stroked="f"/>
        </w:pict>
      </w:r>
    </w:p>
    <w:p w14:paraId="7799A307" w14:textId="77777777" w:rsidR="00C67A66" w:rsidRPr="001D0DC7" w:rsidRDefault="00C67A66" w:rsidP="00C67A66">
      <w:pPr>
        <w:pStyle w:val="NoSpacing"/>
        <w:rPr>
          <w:rFonts w:cstheme="minorHAnsi"/>
          <w:sz w:val="24"/>
          <w:szCs w:val="24"/>
        </w:rPr>
      </w:pPr>
    </w:p>
    <w:p w14:paraId="5B40779B" w14:textId="77777777" w:rsidR="001D0DC7" w:rsidRPr="001D0DC7" w:rsidRDefault="001D0DC7" w:rsidP="001D0DC7">
      <w:pPr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SUMMARY</w:t>
      </w:r>
    </w:p>
    <w:p w14:paraId="53394F39" w14:textId="77777777" w:rsidR="001D0DC7" w:rsidRPr="001D0DC7" w:rsidRDefault="001D0DC7" w:rsidP="001D0DC7">
      <w:pPr>
        <w:rPr>
          <w:rFonts w:cstheme="minorHAnsi"/>
          <w:sz w:val="24"/>
          <w:szCs w:val="24"/>
        </w:rPr>
      </w:pPr>
    </w:p>
    <w:p w14:paraId="1D0E8A70" w14:textId="3BE20DB7" w:rsidR="001D0DC7" w:rsidRPr="007038DB" w:rsidRDefault="00281A9C" w:rsidP="00870B3F">
      <w:pPr>
        <w:rPr>
          <w:rFonts w:cstheme="minorHAnsi"/>
          <w:b/>
          <w:sz w:val="24"/>
          <w:szCs w:val="24"/>
        </w:rPr>
      </w:pPr>
      <w:r w:rsidRPr="007038DB">
        <w:rPr>
          <w:rFonts w:cstheme="minorHAnsi"/>
          <w:sz w:val="24"/>
          <w:szCs w:val="24"/>
        </w:rPr>
        <w:t xml:space="preserve">Brief remarks </w:t>
      </w:r>
      <w:r w:rsidR="00B2401B">
        <w:rPr>
          <w:rFonts w:cstheme="minorHAnsi"/>
          <w:sz w:val="24"/>
          <w:szCs w:val="24"/>
        </w:rPr>
        <w:t xml:space="preserve">(part of a larger </w:t>
      </w:r>
      <w:r w:rsidR="00870B3F">
        <w:rPr>
          <w:rFonts w:cstheme="minorHAnsi"/>
          <w:sz w:val="24"/>
          <w:szCs w:val="24"/>
        </w:rPr>
        <w:t xml:space="preserve">presentation) </w:t>
      </w:r>
      <w:r w:rsidRPr="007038DB">
        <w:rPr>
          <w:rFonts w:cstheme="minorHAnsi"/>
          <w:sz w:val="24"/>
          <w:szCs w:val="24"/>
        </w:rPr>
        <w:t xml:space="preserve">were </w:t>
      </w:r>
      <w:r w:rsidR="00497FE7" w:rsidRPr="007038DB">
        <w:rPr>
          <w:rFonts w:cstheme="minorHAnsi"/>
          <w:sz w:val="24"/>
          <w:szCs w:val="24"/>
        </w:rPr>
        <w:t xml:space="preserve">made by </w:t>
      </w:r>
      <w:r w:rsidR="001D0DC7" w:rsidRPr="007038DB">
        <w:rPr>
          <w:rFonts w:cstheme="minorHAnsi"/>
          <w:sz w:val="24"/>
          <w:szCs w:val="24"/>
        </w:rPr>
        <w:t>EPA</w:t>
      </w:r>
      <w:r w:rsidR="00497FE7" w:rsidRPr="007038DB">
        <w:rPr>
          <w:rFonts w:cstheme="minorHAnsi"/>
          <w:sz w:val="24"/>
          <w:szCs w:val="24"/>
        </w:rPr>
        <w:t xml:space="preserve"> </w:t>
      </w:r>
      <w:r w:rsidRPr="007038DB">
        <w:rPr>
          <w:rFonts w:cstheme="minorHAnsi"/>
          <w:sz w:val="24"/>
          <w:szCs w:val="24"/>
        </w:rPr>
        <w:t xml:space="preserve">at </w:t>
      </w:r>
      <w:r w:rsidR="005728E8" w:rsidRPr="007038DB">
        <w:rPr>
          <w:rFonts w:cstheme="minorHAnsi"/>
          <w:sz w:val="24"/>
          <w:szCs w:val="24"/>
        </w:rPr>
        <w:t xml:space="preserve">the </w:t>
      </w:r>
      <w:r w:rsidR="00B2401B">
        <w:rPr>
          <w:rFonts w:cstheme="minorHAnsi"/>
          <w:sz w:val="24"/>
          <w:szCs w:val="24"/>
        </w:rPr>
        <w:t xml:space="preserve">annual conference of the State Bar of Texas, Environment and Natural Resources Law Section, </w:t>
      </w:r>
      <w:r w:rsidRPr="007038DB">
        <w:rPr>
          <w:rFonts w:ascii="Calibri" w:eastAsia="Times New Roman" w:hAnsi="Calibri" w:cs="Calibri"/>
          <w:color w:val="000000"/>
          <w:sz w:val="24"/>
          <w:szCs w:val="24"/>
        </w:rPr>
        <w:t xml:space="preserve">on </w:t>
      </w:r>
      <w:r w:rsidR="001D0DC7" w:rsidRPr="007038DB">
        <w:rPr>
          <w:rFonts w:cstheme="minorHAnsi"/>
          <w:sz w:val="24"/>
          <w:szCs w:val="24"/>
        </w:rPr>
        <w:t>the proposed Carbon Power Plan for Existing Power Plants</w:t>
      </w:r>
      <w:r w:rsidR="001D0DC7" w:rsidRPr="007038DB">
        <w:rPr>
          <w:rFonts w:cstheme="minorHAnsi"/>
          <w:bCs/>
          <w:sz w:val="24"/>
          <w:szCs w:val="24"/>
        </w:rPr>
        <w:t xml:space="preserve">, which was </w:t>
      </w:r>
      <w:r w:rsidR="001D0DC7" w:rsidRPr="007038DB">
        <w:rPr>
          <w:rFonts w:cstheme="minorHAnsi"/>
          <w:sz w:val="24"/>
          <w:szCs w:val="24"/>
        </w:rPr>
        <w:t>proposed on June 2, 2014.</w:t>
      </w:r>
      <w:r w:rsidR="00B2401B">
        <w:rPr>
          <w:rFonts w:cstheme="minorHAnsi"/>
          <w:sz w:val="24"/>
          <w:szCs w:val="24"/>
        </w:rPr>
        <w:t xml:space="preserve">  The conference was held in Austin, Texas.</w:t>
      </w:r>
    </w:p>
    <w:p w14:paraId="51E1B743" w14:textId="77777777" w:rsidR="001D0DC7" w:rsidRPr="001D0DC7" w:rsidRDefault="001D0DC7" w:rsidP="00C67A66">
      <w:pPr>
        <w:pStyle w:val="NoSpacing"/>
        <w:rPr>
          <w:rFonts w:cstheme="minorHAnsi"/>
          <w:b/>
          <w:sz w:val="24"/>
          <w:szCs w:val="24"/>
        </w:rPr>
      </w:pPr>
    </w:p>
    <w:p w14:paraId="5C102A0B" w14:textId="77777777" w:rsidR="00727374" w:rsidRPr="001D0DC7" w:rsidRDefault="00727374" w:rsidP="00C67A66">
      <w:pPr>
        <w:pStyle w:val="NoSpacing"/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ATTENDEES</w:t>
      </w:r>
    </w:p>
    <w:p w14:paraId="7329D46A" w14:textId="77777777" w:rsidR="00727374" w:rsidRPr="001D0DC7" w:rsidRDefault="00727374" w:rsidP="00C67A66">
      <w:pPr>
        <w:pStyle w:val="NoSpacing"/>
        <w:rPr>
          <w:rFonts w:cstheme="minorHAnsi"/>
          <w:sz w:val="24"/>
          <w:szCs w:val="24"/>
        </w:rPr>
      </w:pPr>
    </w:p>
    <w:p w14:paraId="0A918102" w14:textId="5DB3A968" w:rsidR="007038DB" w:rsidRPr="007038DB" w:rsidRDefault="005728E8" w:rsidP="007038D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Large group setting </w:t>
      </w:r>
    </w:p>
    <w:p w14:paraId="70861FB3" w14:textId="77777777" w:rsidR="00E26E17" w:rsidRPr="00281A9C" w:rsidRDefault="00E26E17" w:rsidP="00E26E17">
      <w:pPr>
        <w:pStyle w:val="NoSpacing"/>
        <w:rPr>
          <w:rFonts w:cstheme="minorHAnsi"/>
          <w:sz w:val="24"/>
          <w:szCs w:val="24"/>
        </w:rPr>
      </w:pPr>
    </w:p>
    <w:p w14:paraId="647B0153" w14:textId="7E1DA863" w:rsidR="00C67A66" w:rsidRPr="001D0DC7" w:rsidRDefault="00C67A66" w:rsidP="00C67A66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 xml:space="preserve">EPA </w:t>
      </w:r>
      <w:r w:rsidR="007038DB">
        <w:rPr>
          <w:rFonts w:cstheme="minorHAnsi"/>
          <w:sz w:val="24"/>
          <w:szCs w:val="24"/>
        </w:rPr>
        <w:t>Participant</w:t>
      </w:r>
      <w:r w:rsidRPr="001D0DC7">
        <w:rPr>
          <w:rFonts w:cstheme="minorHAnsi"/>
          <w:sz w:val="24"/>
          <w:szCs w:val="24"/>
        </w:rPr>
        <w:t>:</w:t>
      </w:r>
      <w:r w:rsidRPr="001D0DC7">
        <w:rPr>
          <w:rFonts w:cstheme="minorHAnsi"/>
          <w:sz w:val="24"/>
          <w:szCs w:val="24"/>
        </w:rPr>
        <w:tab/>
      </w:r>
      <w:r w:rsidR="00B2401B">
        <w:rPr>
          <w:rFonts w:cstheme="minorHAnsi"/>
          <w:sz w:val="24"/>
          <w:szCs w:val="24"/>
        </w:rPr>
        <w:t>Ron Curry</w:t>
      </w:r>
      <w:r w:rsidR="00A00DB7">
        <w:rPr>
          <w:rFonts w:cstheme="minorHAnsi"/>
          <w:sz w:val="24"/>
          <w:szCs w:val="24"/>
        </w:rPr>
        <w:t xml:space="preserve"> </w:t>
      </w:r>
      <w:r w:rsidR="007038DB">
        <w:rPr>
          <w:rFonts w:cstheme="minorHAnsi"/>
          <w:sz w:val="24"/>
          <w:szCs w:val="24"/>
        </w:rPr>
        <w:t>(</w:t>
      </w:r>
      <w:r w:rsidR="005728E8">
        <w:rPr>
          <w:rFonts w:cstheme="minorHAnsi"/>
          <w:sz w:val="24"/>
          <w:szCs w:val="24"/>
        </w:rPr>
        <w:t>R</w:t>
      </w:r>
      <w:r w:rsidR="00870B3F">
        <w:rPr>
          <w:rFonts w:cstheme="minorHAnsi"/>
          <w:sz w:val="24"/>
          <w:szCs w:val="24"/>
        </w:rPr>
        <w:t xml:space="preserve">egional </w:t>
      </w:r>
      <w:r w:rsidR="00B2401B">
        <w:rPr>
          <w:rFonts w:cstheme="minorHAnsi"/>
          <w:sz w:val="24"/>
          <w:szCs w:val="24"/>
        </w:rPr>
        <w:t>Administrator</w:t>
      </w:r>
      <w:r w:rsidR="00281A9C">
        <w:rPr>
          <w:rFonts w:cstheme="minorHAnsi"/>
          <w:sz w:val="24"/>
          <w:szCs w:val="24"/>
        </w:rPr>
        <w:t>)</w:t>
      </w:r>
      <w:r w:rsidR="00A00DB7">
        <w:rPr>
          <w:rFonts w:cstheme="minorHAnsi"/>
          <w:sz w:val="24"/>
          <w:szCs w:val="24"/>
        </w:rPr>
        <w:t xml:space="preserve"> </w:t>
      </w:r>
    </w:p>
    <w:p w14:paraId="5DEEAB30" w14:textId="77777777" w:rsidR="00322EA8" w:rsidRPr="001D0DC7" w:rsidRDefault="00322EA8" w:rsidP="00C67A66">
      <w:pPr>
        <w:pStyle w:val="NoSpacing"/>
        <w:ind w:left="2160" w:hanging="2160"/>
        <w:rPr>
          <w:rFonts w:cstheme="minorHAnsi"/>
          <w:sz w:val="24"/>
          <w:szCs w:val="24"/>
        </w:rPr>
      </w:pPr>
      <w:bookmarkStart w:id="0" w:name="_GoBack"/>
      <w:bookmarkEnd w:id="0"/>
    </w:p>
    <w:sectPr w:rsidR="00322EA8" w:rsidRPr="001D0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925CC"/>
    <w:multiLevelType w:val="hybridMultilevel"/>
    <w:tmpl w:val="F39AFA1C"/>
    <w:lvl w:ilvl="0" w:tplc="02942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07A24"/>
    <w:multiLevelType w:val="hybridMultilevel"/>
    <w:tmpl w:val="A94404C6"/>
    <w:lvl w:ilvl="0" w:tplc="E0E2E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66"/>
    <w:rsid w:val="000856F4"/>
    <w:rsid w:val="000B259C"/>
    <w:rsid w:val="000F3CE5"/>
    <w:rsid w:val="00136219"/>
    <w:rsid w:val="001D0DC7"/>
    <w:rsid w:val="00246201"/>
    <w:rsid w:val="00281A9C"/>
    <w:rsid w:val="00322EA8"/>
    <w:rsid w:val="0035646F"/>
    <w:rsid w:val="003E39F1"/>
    <w:rsid w:val="004001F5"/>
    <w:rsid w:val="00427D4B"/>
    <w:rsid w:val="00497FE7"/>
    <w:rsid w:val="004C7693"/>
    <w:rsid w:val="005728E8"/>
    <w:rsid w:val="005E39B8"/>
    <w:rsid w:val="006A22B1"/>
    <w:rsid w:val="007038DB"/>
    <w:rsid w:val="00727374"/>
    <w:rsid w:val="00750DC5"/>
    <w:rsid w:val="007C053A"/>
    <w:rsid w:val="008628F1"/>
    <w:rsid w:val="00870B3F"/>
    <w:rsid w:val="00A00DB7"/>
    <w:rsid w:val="00B13F68"/>
    <w:rsid w:val="00B2401B"/>
    <w:rsid w:val="00B65582"/>
    <w:rsid w:val="00BC510B"/>
    <w:rsid w:val="00C16D8A"/>
    <w:rsid w:val="00C67A66"/>
    <w:rsid w:val="00C90393"/>
    <w:rsid w:val="00CB5264"/>
    <w:rsid w:val="00CC40B2"/>
    <w:rsid w:val="00CD078E"/>
    <w:rsid w:val="00D64CDD"/>
    <w:rsid w:val="00E26E17"/>
    <w:rsid w:val="00E3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6DFCFB"/>
  <w15:chartTrackingRefBased/>
  <w15:docId w15:val="{DAF9393E-9F0D-4117-86CC-0AFE59FC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C67A66"/>
  </w:style>
  <w:style w:type="paragraph" w:styleId="BalloonText">
    <w:name w:val="Balloon Text"/>
    <w:basedOn w:val="Normal"/>
    <w:link w:val="BalloonTextChar"/>
    <w:uiPriority w:val="99"/>
    <w:semiHidden/>
    <w:unhideWhenUsed/>
    <w:rsid w:val="00136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awre02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2AE6A4DB668488E7A9B1A24DDED0E" ma:contentTypeVersion="1" ma:contentTypeDescription="Create a new document." ma:contentTypeScope="" ma:versionID="708ff93b24c1e0b54dd09e008a03abfa">
  <xsd:schema xmlns:xsd="http://www.w3.org/2001/XMLSchema" xmlns:xs="http://www.w3.org/2001/XMLSchema" xmlns:p="http://schemas.microsoft.com/office/2006/metadata/properties" xmlns:ns3="5c902b00-8ed9-4c44-998d-ce2b186100fb" targetNamespace="http://schemas.microsoft.com/office/2006/metadata/properties" ma:root="true" ma:fieldsID="3c51ee9f5ce9cf3e3672323c3b1ec495" ns3:_="">
    <xsd:import namespace="5c902b00-8ed9-4c44-998d-ce2b186100f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02b00-8ed9-4c44-998d-ce2b186100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571530-97AD-4EDA-9C38-61831FABAE5F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5c902b00-8ed9-4c44-998d-ce2b186100fb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F040CAA-820E-4131-AF0B-B116E9D57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A1168-FFE8-4AB8-AFFC-AC3895E41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02b00-8ed9-4c44-998d-ce2b18610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(blank)]].dotx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rlawre02</dc:creator>
  <cp:keywords/>
  <dc:description/>
  <cp:lastModifiedBy>Lawrence, Rob</cp:lastModifiedBy>
  <cp:revision>2</cp:revision>
  <cp:lastPrinted>2014-11-20T19:55:00Z</cp:lastPrinted>
  <dcterms:created xsi:type="dcterms:W3CDTF">2014-11-21T17:54:00Z</dcterms:created>
  <dcterms:modified xsi:type="dcterms:W3CDTF">2014-11-21T17:54:00Z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0x0101006D72AE6A4DB668488E7A9B1A24DDED0E</vt:lpwstr>
  </property>
  <property fmtid="{D5CDD505-2E9C-101B-9397-08002B2CF9AE}" pid="4" name="IsMyDocuments">
    <vt:bool>true</vt:bool>
  </property>
</Properties>
</file>