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A7" w:rsidRPr="00B14AE2" w:rsidRDefault="000F1387" w:rsidP="000F1387">
      <w:pPr>
        <w:rPr>
          <w:rFonts w:ascii="Arial" w:hAnsi="Arial" w:cs="Arial"/>
          <w:b/>
          <w:sz w:val="24"/>
        </w:rPr>
      </w:pPr>
      <w:r w:rsidRPr="00B14AE2">
        <w:rPr>
          <w:rFonts w:ascii="Arial" w:hAnsi="Arial" w:cs="Arial"/>
          <w:sz w:val="24"/>
          <w:u w:val="single"/>
        </w:rPr>
        <w:t>What</w:t>
      </w:r>
      <w:r w:rsidR="00B7366B" w:rsidRPr="00B14AE2">
        <w:rPr>
          <w:rFonts w:ascii="Arial" w:hAnsi="Arial" w:cs="Arial"/>
          <w:b/>
          <w:sz w:val="24"/>
        </w:rPr>
        <w:t>:</w:t>
      </w:r>
      <w:r w:rsidR="00B7366B" w:rsidRPr="00B14AE2">
        <w:rPr>
          <w:rFonts w:ascii="Arial" w:hAnsi="Arial" w:cs="Arial"/>
          <w:b/>
          <w:sz w:val="24"/>
        </w:rPr>
        <w:tab/>
      </w:r>
      <w:r w:rsidR="00B7366B" w:rsidRPr="00B14AE2">
        <w:rPr>
          <w:rFonts w:ascii="Arial" w:hAnsi="Arial" w:cs="Arial"/>
          <w:b/>
          <w:sz w:val="24"/>
        </w:rPr>
        <w:tab/>
      </w:r>
      <w:r w:rsidR="000F71CA" w:rsidRPr="00B14AE2">
        <w:rPr>
          <w:rFonts w:ascii="Arial" w:hAnsi="Arial" w:cs="Arial"/>
          <w:b/>
          <w:sz w:val="24"/>
        </w:rPr>
        <w:t>Special Panel on the Importance of NOAA Satellites</w:t>
      </w:r>
    </w:p>
    <w:p w:rsidR="000F71CA" w:rsidRPr="00B14AE2" w:rsidRDefault="000F1387" w:rsidP="000F1387">
      <w:p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  <w:u w:val="single"/>
        </w:rPr>
        <w:t>Where</w:t>
      </w:r>
      <w:r w:rsidRPr="00B14AE2">
        <w:rPr>
          <w:rFonts w:ascii="Arial" w:hAnsi="Arial" w:cs="Arial"/>
          <w:sz w:val="24"/>
        </w:rPr>
        <w:tab/>
        <w:t>:</w:t>
      </w:r>
      <w:r w:rsidRPr="00B14AE2">
        <w:rPr>
          <w:rFonts w:ascii="Arial" w:hAnsi="Arial" w:cs="Arial"/>
          <w:sz w:val="24"/>
        </w:rPr>
        <w:tab/>
      </w:r>
      <w:r w:rsidR="000F71CA" w:rsidRPr="00B14AE2">
        <w:rPr>
          <w:rFonts w:ascii="Arial" w:hAnsi="Arial" w:cs="Arial"/>
          <w:sz w:val="24"/>
        </w:rPr>
        <w:t>NOAA Center for Weather and Climate Prediction Auditorium</w:t>
      </w:r>
    </w:p>
    <w:p w:rsidR="000F71CA" w:rsidRPr="00B14AE2" w:rsidRDefault="000F71CA" w:rsidP="000F1387">
      <w:pPr>
        <w:spacing w:after="0"/>
        <w:ind w:left="720" w:firstLine="72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College Park, Maryland</w:t>
      </w:r>
      <w:r w:rsidR="000F1387" w:rsidRPr="00B14AE2">
        <w:rPr>
          <w:rFonts w:ascii="Arial" w:hAnsi="Arial" w:cs="Arial"/>
          <w:sz w:val="24"/>
        </w:rPr>
        <w:t xml:space="preserve"> 20740</w:t>
      </w:r>
    </w:p>
    <w:p w:rsidR="000F1387" w:rsidRPr="00B14AE2" w:rsidRDefault="000F1387" w:rsidP="000F1387">
      <w:pPr>
        <w:spacing w:after="0"/>
        <w:rPr>
          <w:rFonts w:ascii="Arial" w:hAnsi="Arial" w:cs="Arial"/>
          <w:sz w:val="24"/>
        </w:rPr>
      </w:pPr>
    </w:p>
    <w:p w:rsidR="000F71CA" w:rsidRPr="00B14AE2" w:rsidRDefault="000F1387" w:rsidP="000F1387">
      <w:p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  <w:u w:val="single"/>
        </w:rPr>
        <w:t>When</w:t>
      </w:r>
      <w:r w:rsidRPr="00B14AE2">
        <w:rPr>
          <w:rFonts w:ascii="Arial" w:hAnsi="Arial" w:cs="Arial"/>
          <w:sz w:val="24"/>
        </w:rPr>
        <w:t xml:space="preserve">:  </w:t>
      </w:r>
      <w:r w:rsidR="001451DE" w:rsidRPr="00B14AE2">
        <w:rPr>
          <w:rFonts w:ascii="Arial" w:hAnsi="Arial" w:cs="Arial"/>
          <w:sz w:val="24"/>
        </w:rPr>
        <w:tab/>
      </w:r>
      <w:r w:rsidR="000F71CA" w:rsidRPr="00B14AE2">
        <w:rPr>
          <w:rFonts w:ascii="Arial" w:hAnsi="Arial" w:cs="Arial"/>
          <w:sz w:val="24"/>
        </w:rPr>
        <w:t>Friday, April 12, 9:30-10:30 a.m.</w:t>
      </w:r>
    </w:p>
    <w:p w:rsidR="005668F3" w:rsidRPr="00B14AE2" w:rsidRDefault="005668F3" w:rsidP="000F1387">
      <w:pPr>
        <w:spacing w:after="0"/>
        <w:rPr>
          <w:rFonts w:ascii="Arial" w:hAnsi="Arial" w:cs="Arial"/>
          <w:sz w:val="24"/>
        </w:rPr>
      </w:pPr>
    </w:p>
    <w:p w:rsidR="005668F3" w:rsidRPr="00B14AE2" w:rsidRDefault="005668F3" w:rsidP="00566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  <w:u w:val="single"/>
        </w:rPr>
        <w:t>Moderator</w:t>
      </w:r>
      <w:r w:rsidRPr="00B14AE2">
        <w:rPr>
          <w:rFonts w:ascii="Arial" w:hAnsi="Arial" w:cs="Arial"/>
          <w:sz w:val="24"/>
        </w:rPr>
        <w:t>:</w:t>
      </w:r>
      <w:r w:rsidRPr="00B14AE2">
        <w:rPr>
          <w:rFonts w:ascii="Arial" w:hAnsi="Arial" w:cs="Arial"/>
          <w:sz w:val="24"/>
        </w:rPr>
        <w:tab/>
        <w:t>M</w:t>
      </w:r>
      <w:r w:rsidR="00F878C0" w:rsidRPr="00B14AE2">
        <w:rPr>
          <w:rFonts w:ascii="Arial" w:hAnsi="Arial" w:cs="Arial"/>
          <w:sz w:val="24"/>
        </w:rPr>
        <w:t>ary Kicza (</w:t>
      </w:r>
      <w:r w:rsidRPr="00B14AE2">
        <w:rPr>
          <w:rFonts w:ascii="Arial" w:hAnsi="Arial" w:cs="Arial"/>
          <w:sz w:val="24"/>
        </w:rPr>
        <w:t>Assistant Administrator, NOAA/NESDIS</w:t>
      </w:r>
      <w:r w:rsidR="00F878C0" w:rsidRPr="00B14AE2">
        <w:rPr>
          <w:rFonts w:ascii="Arial" w:hAnsi="Arial" w:cs="Arial"/>
          <w:sz w:val="24"/>
        </w:rPr>
        <w:t>)</w:t>
      </w:r>
    </w:p>
    <w:p w:rsidR="000F71CA" w:rsidRPr="00B14AE2" w:rsidRDefault="000F71CA" w:rsidP="000F71CA">
      <w:pPr>
        <w:spacing w:after="0"/>
        <w:jc w:val="center"/>
        <w:rPr>
          <w:rFonts w:ascii="Arial" w:hAnsi="Arial" w:cs="Arial"/>
          <w:sz w:val="24"/>
        </w:rPr>
      </w:pPr>
    </w:p>
    <w:p w:rsidR="000F71CA" w:rsidRPr="00B14AE2" w:rsidRDefault="000F71CA" w:rsidP="000F71CA">
      <w:p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  <w:u w:val="single"/>
        </w:rPr>
        <w:t>Panelists</w:t>
      </w:r>
      <w:r w:rsidR="000454EB" w:rsidRPr="00B14AE2">
        <w:rPr>
          <w:rFonts w:ascii="Arial" w:hAnsi="Arial" w:cs="Arial"/>
          <w:sz w:val="24"/>
        </w:rPr>
        <w:t>:</w:t>
      </w:r>
    </w:p>
    <w:p w:rsidR="000454EB" w:rsidRPr="00B14AE2" w:rsidRDefault="000454EB" w:rsidP="0004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Chris Vaughan (FEMA Geospatial Information Officer, Strategic Integration Group, Office of Response and Recovery)</w:t>
      </w:r>
    </w:p>
    <w:p w:rsidR="000454EB" w:rsidRPr="00B14AE2" w:rsidRDefault="000454EB" w:rsidP="0004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Tom Fahey (Meteorology Manager, Delta Air Lines, Inc.)</w:t>
      </w:r>
    </w:p>
    <w:p w:rsidR="000454EB" w:rsidRPr="00B14AE2" w:rsidRDefault="000454EB" w:rsidP="000454E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Estela Collini (Director of Projects, National  Meteorological Service and Naval Hydrographic Service of Argentina)</w:t>
      </w:r>
    </w:p>
    <w:p w:rsidR="000454EB" w:rsidRPr="00B14AE2" w:rsidRDefault="000454EB" w:rsidP="000F71CA">
      <w:pPr>
        <w:spacing w:after="0"/>
        <w:rPr>
          <w:rFonts w:ascii="Arial" w:hAnsi="Arial" w:cs="Arial"/>
          <w:sz w:val="24"/>
        </w:rPr>
      </w:pPr>
    </w:p>
    <w:p w:rsidR="009D5D14" w:rsidRPr="00B14AE2" w:rsidRDefault="00F159C2" w:rsidP="00F159C2">
      <w:p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  <w:u w:val="single"/>
        </w:rPr>
        <w:t>Purpose/Expected Outcome</w:t>
      </w:r>
      <w:r w:rsidRPr="00B14AE2">
        <w:rPr>
          <w:rFonts w:ascii="Arial" w:hAnsi="Arial" w:cs="Arial"/>
          <w:sz w:val="24"/>
        </w:rPr>
        <w:t xml:space="preserve">:  </w:t>
      </w:r>
    </w:p>
    <w:p w:rsidR="009D5D14" w:rsidRPr="00B14AE2" w:rsidRDefault="009D5D14" w:rsidP="009D5D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Discuss perspectives on how, where, and when satellite data, products and services have, are and could be employed</w:t>
      </w:r>
    </w:p>
    <w:p w:rsidR="009D5D14" w:rsidRPr="009D5D14" w:rsidRDefault="009D5D14" w:rsidP="009D5D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Review how their agencies interact with NOAA and NESDIS to e</w:t>
      </w:r>
      <w:r w:rsidRPr="009D5D14">
        <w:rPr>
          <w:rFonts w:ascii="Arial" w:hAnsi="Arial" w:cs="Arial"/>
          <w:sz w:val="24"/>
        </w:rPr>
        <w:t xml:space="preserve">nhance interaction, coordination, and communication </w:t>
      </w:r>
    </w:p>
    <w:p w:rsidR="009D5D14" w:rsidRPr="009D5D14" w:rsidRDefault="009D5D14" w:rsidP="009D5D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Outline how u</w:t>
      </w:r>
      <w:r w:rsidRPr="009D5D14">
        <w:rPr>
          <w:rFonts w:ascii="Arial" w:hAnsi="Arial" w:cs="Arial"/>
          <w:sz w:val="24"/>
        </w:rPr>
        <w:t xml:space="preserve">ser access, reception and readiness for data, technology and applications from current and future polar-orbiting and geostationary environmental satellite constellations </w:t>
      </w:r>
      <w:r w:rsidRPr="00B14AE2">
        <w:rPr>
          <w:rFonts w:ascii="Arial" w:hAnsi="Arial" w:cs="Arial"/>
          <w:sz w:val="24"/>
        </w:rPr>
        <w:t>can be improved</w:t>
      </w:r>
    </w:p>
    <w:p w:rsidR="009D5D14" w:rsidRPr="009D5D14" w:rsidRDefault="009D5D14" w:rsidP="009D5D1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 xml:space="preserve">Discuss </w:t>
      </w:r>
      <w:r w:rsidRPr="009D5D14">
        <w:rPr>
          <w:rFonts w:ascii="Arial" w:hAnsi="Arial" w:cs="Arial"/>
          <w:sz w:val="24"/>
        </w:rPr>
        <w:t xml:space="preserve">use of environmental satellite data by leveraging science advances, data fusion, blended products, decision aids, advanced visualization, training, instrument and product calibration and validation, and new data assimilation techniques </w:t>
      </w:r>
    </w:p>
    <w:p w:rsidR="00F159C2" w:rsidRPr="00B14AE2" w:rsidRDefault="00F159C2" w:rsidP="000F71CA">
      <w:pPr>
        <w:spacing w:after="0"/>
        <w:rPr>
          <w:rFonts w:ascii="Arial" w:hAnsi="Arial" w:cs="Arial"/>
          <w:sz w:val="24"/>
        </w:rPr>
      </w:pPr>
    </w:p>
    <w:p w:rsidR="00F159C2" w:rsidRPr="00B14AE2" w:rsidRDefault="002C656E" w:rsidP="000F71CA">
      <w:p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  <w:u w:val="single"/>
        </w:rPr>
        <w:t>Flow/Agenda</w:t>
      </w:r>
      <w:r w:rsidRPr="00B14AE2">
        <w:rPr>
          <w:rFonts w:ascii="Arial" w:hAnsi="Arial" w:cs="Arial"/>
          <w:sz w:val="24"/>
        </w:rPr>
        <w:t>:</w:t>
      </w:r>
    </w:p>
    <w:p w:rsidR="002C656E" w:rsidRPr="00B14AE2" w:rsidRDefault="002C656E" w:rsidP="002C65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Mary Ki</w:t>
      </w:r>
      <w:r w:rsidR="00C601F2" w:rsidRPr="00B14AE2">
        <w:rPr>
          <w:rFonts w:ascii="Arial" w:hAnsi="Arial" w:cs="Arial"/>
          <w:sz w:val="24"/>
        </w:rPr>
        <w:t>cz</w:t>
      </w:r>
      <w:r w:rsidRPr="00B14AE2">
        <w:rPr>
          <w:rFonts w:ascii="Arial" w:hAnsi="Arial" w:cs="Arial"/>
          <w:sz w:val="24"/>
        </w:rPr>
        <w:t>a to provide brief opening remarks (e.g., purpose of the panel), and introduces panel members</w:t>
      </w:r>
    </w:p>
    <w:p w:rsidR="002C656E" w:rsidRPr="00B14AE2" w:rsidRDefault="002C656E" w:rsidP="002C65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Each panel member will have 8-10 minutes to provide their remarks</w:t>
      </w:r>
    </w:p>
    <w:p w:rsidR="002C656E" w:rsidRPr="00B14AE2" w:rsidRDefault="002C656E" w:rsidP="002C65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The audience will be given an opportunity to ask questions</w:t>
      </w:r>
    </w:p>
    <w:p w:rsidR="009422C8" w:rsidRPr="00B14AE2" w:rsidRDefault="009422C8" w:rsidP="002C656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Mary will close the panel, and ask that everyone come back by 11:00 a.m. from their break for the next presenter</w:t>
      </w:r>
    </w:p>
    <w:p w:rsidR="00F159C2" w:rsidRPr="00B14AE2" w:rsidRDefault="00F159C2" w:rsidP="000F71CA">
      <w:pPr>
        <w:spacing w:after="0"/>
        <w:rPr>
          <w:rFonts w:ascii="Arial" w:hAnsi="Arial" w:cs="Arial"/>
          <w:sz w:val="24"/>
        </w:rPr>
      </w:pPr>
    </w:p>
    <w:p w:rsidR="00F159C2" w:rsidRPr="00B14AE2" w:rsidRDefault="00F159C2" w:rsidP="00F159C2">
      <w:p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  <w:u w:val="single"/>
        </w:rPr>
        <w:t>Suggested Questions</w:t>
      </w:r>
      <w:r w:rsidRPr="00B14AE2">
        <w:rPr>
          <w:rFonts w:ascii="Arial" w:hAnsi="Arial" w:cs="Arial"/>
          <w:sz w:val="24"/>
        </w:rPr>
        <w:t>:</w:t>
      </w:r>
    </w:p>
    <w:p w:rsidR="001044A9" w:rsidRPr="00B14AE2" w:rsidRDefault="001044A9" w:rsidP="00F30E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In what ways can NOAA help users take better advantage of new satellite capabilities?</w:t>
      </w:r>
    </w:p>
    <w:p w:rsidR="001044A9" w:rsidRPr="00B14AE2" w:rsidRDefault="001044A9" w:rsidP="00F30E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 xml:space="preserve">What data, products and services stand out examples </w:t>
      </w:r>
      <w:r w:rsidR="00F30EB7" w:rsidRPr="00B14AE2">
        <w:rPr>
          <w:rFonts w:ascii="Arial" w:hAnsi="Arial" w:cs="Arial"/>
          <w:sz w:val="24"/>
        </w:rPr>
        <w:t>of</w:t>
      </w:r>
      <w:r w:rsidRPr="00B14AE2">
        <w:rPr>
          <w:rFonts w:ascii="Arial" w:hAnsi="Arial" w:cs="Arial"/>
          <w:sz w:val="24"/>
        </w:rPr>
        <w:t xml:space="preserve"> how, where, and when </w:t>
      </w:r>
      <w:r w:rsidR="005D72C3">
        <w:rPr>
          <w:rFonts w:ascii="Arial" w:hAnsi="Arial" w:cs="Arial"/>
          <w:sz w:val="24"/>
        </w:rPr>
        <w:t xml:space="preserve">NOAA </w:t>
      </w:r>
      <w:r w:rsidRPr="00B14AE2">
        <w:rPr>
          <w:rFonts w:ascii="Arial" w:hAnsi="Arial" w:cs="Arial"/>
          <w:sz w:val="24"/>
        </w:rPr>
        <w:t xml:space="preserve">satellite data, products and services have, are and could </w:t>
      </w:r>
      <w:r w:rsidR="004F0FC8">
        <w:rPr>
          <w:rFonts w:ascii="Arial" w:hAnsi="Arial" w:cs="Arial"/>
          <w:sz w:val="24"/>
        </w:rPr>
        <w:t xml:space="preserve">best </w:t>
      </w:r>
      <w:bookmarkStart w:id="0" w:name="_GoBack"/>
      <w:bookmarkEnd w:id="0"/>
      <w:r w:rsidRPr="00B14AE2">
        <w:rPr>
          <w:rFonts w:ascii="Arial" w:hAnsi="Arial" w:cs="Arial"/>
          <w:sz w:val="24"/>
        </w:rPr>
        <w:t>be employed</w:t>
      </w:r>
      <w:r w:rsidR="00F30EB7" w:rsidRPr="00B14AE2">
        <w:rPr>
          <w:rFonts w:ascii="Arial" w:hAnsi="Arial" w:cs="Arial"/>
          <w:sz w:val="24"/>
        </w:rPr>
        <w:t>?</w:t>
      </w:r>
    </w:p>
    <w:p w:rsidR="001044A9" w:rsidRPr="009D5D14" w:rsidRDefault="001044A9" w:rsidP="00F30EB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 xml:space="preserve">In what ways do leaders of NOAA/NESDIS and public, private and academic </w:t>
      </w:r>
      <w:r w:rsidR="005D72C3">
        <w:rPr>
          <w:rFonts w:ascii="Arial" w:hAnsi="Arial" w:cs="Arial"/>
          <w:sz w:val="24"/>
        </w:rPr>
        <w:t xml:space="preserve">satellite </w:t>
      </w:r>
      <w:r w:rsidRPr="00B14AE2">
        <w:rPr>
          <w:rFonts w:ascii="Arial" w:hAnsi="Arial" w:cs="Arial"/>
          <w:sz w:val="24"/>
        </w:rPr>
        <w:t>partners interact, and how could that be strengthened?</w:t>
      </w:r>
      <w:r w:rsidRPr="009D5D14">
        <w:rPr>
          <w:rFonts w:ascii="Arial" w:hAnsi="Arial" w:cs="Arial"/>
          <w:sz w:val="24"/>
        </w:rPr>
        <w:t xml:space="preserve"> </w:t>
      </w:r>
    </w:p>
    <w:p w:rsidR="001044A9" w:rsidRPr="00B14AE2" w:rsidRDefault="001044A9" w:rsidP="000F71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B14AE2">
        <w:rPr>
          <w:rFonts w:ascii="Arial" w:hAnsi="Arial" w:cs="Arial"/>
          <w:sz w:val="24"/>
        </w:rPr>
        <w:t>In your opinion how could</w:t>
      </w:r>
      <w:r w:rsidR="00F30EB7" w:rsidRPr="00B14AE2">
        <w:rPr>
          <w:rFonts w:ascii="Arial" w:hAnsi="Arial" w:cs="Arial"/>
          <w:sz w:val="24"/>
        </w:rPr>
        <w:t xml:space="preserve"> NOAA improve user readiness, reception, and utility for international and national users?</w:t>
      </w:r>
    </w:p>
    <w:sectPr w:rsidR="001044A9" w:rsidRPr="00B14AE2" w:rsidSect="00B14AE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35D7"/>
    <w:multiLevelType w:val="multilevel"/>
    <w:tmpl w:val="68C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51C10"/>
    <w:multiLevelType w:val="hybridMultilevel"/>
    <w:tmpl w:val="85989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67FCE"/>
    <w:multiLevelType w:val="hybridMultilevel"/>
    <w:tmpl w:val="D1DC8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B71BD9"/>
    <w:multiLevelType w:val="hybridMultilevel"/>
    <w:tmpl w:val="125E0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CA"/>
    <w:rsid w:val="000454EB"/>
    <w:rsid w:val="000F1387"/>
    <w:rsid w:val="000F71CA"/>
    <w:rsid w:val="001044A9"/>
    <w:rsid w:val="001451DE"/>
    <w:rsid w:val="002C656E"/>
    <w:rsid w:val="004C0E62"/>
    <w:rsid w:val="004F0FC8"/>
    <w:rsid w:val="005668F3"/>
    <w:rsid w:val="005D72C3"/>
    <w:rsid w:val="005E63A7"/>
    <w:rsid w:val="007C75C1"/>
    <w:rsid w:val="00883C4E"/>
    <w:rsid w:val="009422C8"/>
    <w:rsid w:val="009D5D14"/>
    <w:rsid w:val="00B14AE2"/>
    <w:rsid w:val="00B7366B"/>
    <w:rsid w:val="00C601F2"/>
    <w:rsid w:val="00F159C2"/>
    <w:rsid w:val="00F30EB7"/>
    <w:rsid w:val="00F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07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462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5795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317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Carey</dc:creator>
  <cp:lastModifiedBy>Ken Carey</cp:lastModifiedBy>
  <cp:revision>21</cp:revision>
  <dcterms:created xsi:type="dcterms:W3CDTF">2013-03-27T18:52:00Z</dcterms:created>
  <dcterms:modified xsi:type="dcterms:W3CDTF">2013-03-29T14:35:00Z</dcterms:modified>
</cp:coreProperties>
</file>