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C93A" w14:textId="77777777" w:rsidR="006B2CB3" w:rsidRDefault="006B2CB3">
      <w:pPr>
        <w:rPr>
          <w:rFonts w:ascii="Arial" w:hAnsi="Arial" w:cs="Arial"/>
        </w:rPr>
      </w:pPr>
      <w:r>
        <w:rPr>
          <w:rFonts w:ascii="Arial" w:hAnsi="Arial" w:cs="Arial"/>
        </w:rPr>
        <w:t>Abstract:</w:t>
      </w:r>
    </w:p>
    <w:p w14:paraId="15B45C10" w14:textId="77777777" w:rsidR="006B2CB3" w:rsidRDefault="006B2CB3">
      <w:pPr>
        <w:rPr>
          <w:rFonts w:ascii="Helvetica" w:hAnsi="Helvetica" w:cs="Helvetica"/>
        </w:rPr>
      </w:pPr>
      <w:proofErr w:type="spellStart"/>
      <w:r w:rsidRPr="00C70A62">
        <w:rPr>
          <w:rFonts w:ascii="Arial" w:hAnsi="Arial" w:cs="Arial"/>
        </w:rPr>
        <w:t>Gangodagamage</w:t>
      </w:r>
      <w:proofErr w:type="spellEnd"/>
      <w:r w:rsidRPr="00C70A62">
        <w:rPr>
          <w:rFonts w:ascii="Arial" w:hAnsi="Arial" w:cs="Arial"/>
        </w:rPr>
        <w:t xml:space="preserve">, C., C. Wilson and J. Rowland, </w:t>
      </w:r>
      <w:r w:rsidRPr="00C70A62">
        <w:rPr>
          <w:rFonts w:ascii="Helvetica" w:hAnsi="Helvetica" w:cs="Helvetica"/>
        </w:rPr>
        <w:t>2013, Airborne Laser Altimetry Digital Elevation Model, Barrow Environmental Observatory, 0.5m spatial resolution, DOI 10.5440/119234.</w:t>
      </w:r>
    </w:p>
    <w:p w14:paraId="433C88CF" w14:textId="77777777" w:rsidR="006B2CB3" w:rsidRDefault="006B2CB3"/>
    <w:p w14:paraId="0459537B" w14:textId="61F3307E" w:rsidR="006B2CB3" w:rsidRDefault="006B2CB3">
      <w:r>
        <w:t>This 0.5m horizontal resolution digital elevation model, DEM, was develop</w:t>
      </w:r>
      <w:r w:rsidR="005B3425">
        <w:t>ed</w:t>
      </w:r>
      <w:r>
        <w:t xml:space="preserve"> from Airborne Laser Altimetry flown by Aerometric </w:t>
      </w:r>
      <w:proofErr w:type="spellStart"/>
      <w:r>
        <w:t>Inc</w:t>
      </w:r>
      <w:proofErr w:type="spellEnd"/>
      <w:r>
        <w:t xml:space="preserve">, now known as Quantum Spatial, Inc. on August 12, 2012. </w:t>
      </w:r>
      <w:r w:rsidR="005B3425">
        <w:t xml:space="preserve"> </w:t>
      </w:r>
      <w:r>
        <w:t>One mission was flown and the data jointly processed with LANL personnel to produce a 0.5m DEM covering a region approximately 2.8 km wide and 12.5km long extending from the coast above North Salt Lagoon to south of Gas Well Road. This DEM encompasses a diverse range of hydrologic, geomorphic, geophysical and biologic features typical of the Barrow Peninsula. Vertical accuracy at the 95% confidence interval was computed as 0.145</w:t>
      </w:r>
      <w:r w:rsidR="008E0089">
        <w:t>m. The coordinate system, datum</w:t>
      </w:r>
      <w:r>
        <w:t>, and geoid for this DEM are UTM Zone 4N, NAD83 (2011), NAVD88 (GEOID09).</w:t>
      </w:r>
    </w:p>
    <w:p w14:paraId="71E446D5" w14:textId="77777777" w:rsidR="006B2CB3" w:rsidRDefault="006B2CB3">
      <w:r>
        <w:t xml:space="preserve">  </w:t>
      </w:r>
    </w:p>
    <w:p w14:paraId="5D7E5F93" w14:textId="77777777" w:rsidR="006B2CB3" w:rsidRDefault="006B2CB3"/>
    <w:p w14:paraId="54257087" w14:textId="77777777" w:rsidR="006B2CB3" w:rsidRDefault="006B2CB3"/>
    <w:p w14:paraId="3B5ADAFD" w14:textId="77777777" w:rsidR="006B2CB3" w:rsidRDefault="006B2CB3">
      <w:bookmarkStart w:id="0" w:name="_GoBack"/>
      <w:bookmarkEnd w:id="0"/>
    </w:p>
    <w:sectPr w:rsidR="006B2CB3" w:rsidSect="00DA42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B3"/>
    <w:rsid w:val="002F3E25"/>
    <w:rsid w:val="003C5ED5"/>
    <w:rsid w:val="005B3425"/>
    <w:rsid w:val="006B2CB3"/>
    <w:rsid w:val="008E0089"/>
    <w:rsid w:val="00932F4A"/>
    <w:rsid w:val="00962A39"/>
    <w:rsid w:val="00B54A80"/>
    <w:rsid w:val="00BA5392"/>
    <w:rsid w:val="00BA7F18"/>
    <w:rsid w:val="00BB7392"/>
    <w:rsid w:val="00DA42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6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Garrett</cp:lastModifiedBy>
  <cp:revision>3</cp:revision>
  <dcterms:created xsi:type="dcterms:W3CDTF">2014-06-12T23:14:00Z</dcterms:created>
  <dcterms:modified xsi:type="dcterms:W3CDTF">2014-07-30T20:45:00Z</dcterms:modified>
</cp:coreProperties>
</file>